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4E3FE3FF" w:rsidR="009F20B5" w:rsidRPr="00FE014F" w:rsidRDefault="009F20B5" w:rsidP="00DE2B27">
      <w:pPr>
        <w:spacing w:line="360" w:lineRule="auto"/>
      </w:pPr>
      <w:r w:rsidRPr="00FE014F">
        <w:rPr>
          <w:b/>
          <w:bCs/>
        </w:rPr>
        <w:t>Author List:</w:t>
      </w:r>
      <w:r w:rsidRPr="00FE014F">
        <w:t xml:space="preserve"> Evan A. Perkowski</w:t>
      </w:r>
      <w:r w:rsidR="004A3AB0">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14282DB3" w14:textId="77777777" w:rsidR="004A3AB0" w:rsidRPr="004A3AB0" w:rsidRDefault="004A3AB0" w:rsidP="00DE2B27">
      <w:pPr>
        <w:spacing w:line="360" w:lineRule="auto"/>
        <w:rPr>
          <w:bCs/>
        </w:rPr>
      </w:pPr>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3B875313" w:rsidR="009F20B5" w:rsidRPr="00FE014F" w:rsidRDefault="009F20B5" w:rsidP="00DE2B27">
      <w:pPr>
        <w:spacing w:line="360" w:lineRule="auto"/>
        <w:rPr>
          <w:bCs/>
        </w:rPr>
      </w:pPr>
      <w:r w:rsidRPr="00FE014F">
        <w:rPr>
          <w:b/>
        </w:rPr>
        <w:t>Abstract:</w:t>
      </w:r>
      <w:r w:rsidRPr="00FE014F">
        <w:rPr>
          <w:bCs/>
        </w:rPr>
        <w:t xml:space="preserve"> </w:t>
      </w:r>
      <w:r w:rsidR="00B13D25">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18771AED" w:rsidR="009F20B5" w:rsidRPr="00FE014F" w:rsidRDefault="009F20B5" w:rsidP="00DE2B27">
      <w:pPr>
        <w:spacing w:line="360" w:lineRule="auto"/>
        <w:ind w:firstLine="720"/>
        <w:rPr>
          <w:bCs/>
        </w:rPr>
      </w:pPr>
      <w:r w:rsidRPr="00FE014F">
        <w:rPr>
          <w:bCs/>
        </w:rPr>
        <w:t xml:space="preserve">Introduction: </w:t>
      </w:r>
      <w:r>
        <w:rPr>
          <w:bCs/>
        </w:rPr>
        <w:t>1</w:t>
      </w:r>
      <w:r w:rsidR="009C01D4">
        <w:rPr>
          <w:bCs/>
        </w:rPr>
        <w:t>3</w:t>
      </w:r>
      <w:r w:rsidR="00703E4B">
        <w:rPr>
          <w:bCs/>
        </w:rPr>
        <w:t>8</w:t>
      </w:r>
      <w:r w:rsidR="00CA4033">
        <w:rPr>
          <w:bCs/>
        </w:rPr>
        <w:t>2</w:t>
      </w:r>
      <w:r w:rsidRPr="00FE014F">
        <w:rPr>
          <w:bCs/>
        </w:rPr>
        <w:t xml:space="preserve"> words</w:t>
      </w:r>
    </w:p>
    <w:p w14:paraId="7C0C40D4" w14:textId="7E70870E"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882</w:t>
      </w:r>
      <w:r w:rsidRPr="00FE014F">
        <w:rPr>
          <w:bCs/>
        </w:rPr>
        <w:t xml:space="preserve"> words</w:t>
      </w:r>
    </w:p>
    <w:p w14:paraId="7D1FF481" w14:textId="2A2A28A5" w:rsidR="009F20B5" w:rsidRPr="00FE014F" w:rsidRDefault="009F20B5" w:rsidP="00DE2B27">
      <w:pPr>
        <w:spacing w:line="360" w:lineRule="auto"/>
        <w:ind w:firstLine="720"/>
        <w:rPr>
          <w:bCs/>
        </w:rPr>
      </w:pPr>
      <w:r w:rsidRPr="00FE014F">
        <w:rPr>
          <w:bCs/>
        </w:rPr>
        <w:t xml:space="preserve">Results: </w:t>
      </w:r>
      <w:r w:rsidR="001A172F">
        <w:rPr>
          <w:bCs/>
        </w:rPr>
        <w:t>1044</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6328C579"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CA3CB2">
        <w:rPr>
          <w:bCs/>
          <w:color w:val="000000"/>
        </w:rPr>
        <w:t xml:space="preserve">instead </w:t>
      </w:r>
      <w:r w:rsidR="006664D7">
        <w:rPr>
          <w:bCs/>
          <w:color w:val="000000"/>
        </w:rPr>
        <w:t xml:space="preserve">determined by 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indices of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indices of photosynthetic capacity </w:t>
      </w:r>
      <w:r w:rsidR="00DF3F53">
        <w:rPr>
          <w:bCs/>
        </w:rPr>
        <w:t>w</w:t>
      </w:r>
      <w:r w:rsidR="00997502">
        <w:rPr>
          <w:bCs/>
        </w:rPr>
        <w:t>ere</w:t>
      </w:r>
      <w:r w:rsidR="00DF3F53">
        <w:rPr>
          <w:bCs/>
        </w:rPr>
        <w:t xml:space="preserve"> independent of fertilization </w:t>
      </w:r>
      <w:r w:rsidR="00CA3CB2">
        <w:rPr>
          <w:bCs/>
        </w:rPr>
        <w:t>and</w:t>
      </w:r>
      <w:r w:rsidR="00DF3F53">
        <w:rPr>
          <w:bCs/>
        </w:rPr>
        <w:t xml:space="preserve">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costs of nitrogen acquisition.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indicating that nitrogen demand drives leaf responses to elevated CO</w:t>
      </w:r>
      <w:r w:rsidR="004A3AB0">
        <w:rPr>
          <w:bCs/>
          <w:vertAlign w:val="subscript"/>
        </w:rPr>
        <w:t>2</w:t>
      </w:r>
      <w:r w:rsidR="004A3AB0">
        <w:rPr>
          <w:bCs/>
        </w:rPr>
        <w:t>, while nitrogen supply regulates the whole-plant response. Importantly, demand-driven leaf responses to elevated CO</w:t>
      </w:r>
      <w:r w:rsidR="004A3AB0">
        <w:rPr>
          <w:bCs/>
          <w:vertAlign w:val="subscript"/>
        </w:rPr>
        <w:t>2</w:t>
      </w:r>
      <w:r w:rsidR="004A3AB0">
        <w:rPr>
          <w:bCs/>
        </w:rPr>
        <w:t xml:space="preserve"> may result in nitrogen-savings at the leaf level that could alleviate nitrogen limitation at the whole-plant level.</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35CEECA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6EE43C9C"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w:t>
      </w:r>
      <w:r w:rsidR="00FA34EF">
        <w:t>often</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AD087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reductions in</w:t>
      </w:r>
      <w:r w:rsidR="00F47DE9">
        <w:t xml:space="preserve"> mass- and area-based</w:t>
      </w:r>
      <w:r w:rsidR="004453B9">
        <w:t xml:space="preserve"> leaf nitrogen </w:t>
      </w:r>
      <w:r w:rsidR="00A50445">
        <w:t xml:space="preserve">content, </w:t>
      </w:r>
      <w:r w:rsidR="00F47DE9">
        <w:t xml:space="preserve">increased leaf mass per area, </w:t>
      </w:r>
      <w:r w:rsidR="00A50445">
        <w:t>stomatal conductance, and indices of photosynthetic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AD087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 xml:space="preserve">generally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w:t>
      </w:r>
      <w:r w:rsidR="00D2002D">
        <w:t xml:space="preserve">also </w:t>
      </w:r>
      <w:r w:rsidR="00CA10F5">
        <w:t>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across experiments</w:t>
      </w:r>
      <w:r w:rsidR="00CA10F5">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r w:rsidR="00F47DE9">
        <w:t xml:space="preserve"> </w:t>
      </w:r>
    </w:p>
    <w:p w14:paraId="2A372126" w14:textId="7221E8BB" w:rsidR="00B17316" w:rsidRPr="00604DE5" w:rsidRDefault="00F04421" w:rsidP="00F04421">
      <w:pPr>
        <w:spacing w:line="360" w:lineRule="auto"/>
        <w:ind w:firstLine="720"/>
      </w:pPr>
      <w:r>
        <w:t>Despite consistent plant responses to elevated CO</w:t>
      </w:r>
      <w:r>
        <w:rPr>
          <w:vertAlign w:val="subscript"/>
        </w:rPr>
        <w:t>2</w:t>
      </w:r>
      <w:r>
        <w:t xml:space="preserve"> being documented across experiments, </w:t>
      </w:r>
      <w:r w:rsidR="00F47DE9">
        <w:t xml:space="preserve">mechanisms that drive such responses remain unresolved. </w:t>
      </w:r>
      <w:r w:rsidR="00604DE5">
        <w:t xml:space="preserve">On one hand, </w:t>
      </w:r>
      <w:r w:rsidR="001234AF">
        <w:t xml:space="preserve">plant </w:t>
      </w:r>
      <w:r w:rsidR="00C234F0">
        <w:t>responses to e</w:t>
      </w:r>
      <w:r w:rsidR="006B2378">
        <w:t xml:space="preserve">levated </w:t>
      </w:r>
      <w:r w:rsidR="00C234F0">
        <w:t>CO</w:t>
      </w:r>
      <w:r w:rsidR="00C234F0">
        <w:rPr>
          <w:vertAlign w:val="subscript"/>
        </w:rPr>
        <w:t>2</w:t>
      </w:r>
      <w:r w:rsidR="00C234F0">
        <w:t xml:space="preserve"> have been hypothesized to be </w:t>
      </w:r>
      <w:r w:rsidR="00F47DE9">
        <w:t>constrained by</w:t>
      </w:r>
      <w:r w:rsidR="00C234F0">
        <w:t xml:space="preserve"> nitrogen supply, </w:t>
      </w:r>
      <w:r w:rsidR="00283988">
        <w:t xml:space="preserve">as </w:t>
      </w:r>
      <w:r w:rsidR="00C234F0">
        <w:lastRenderedPageBreak/>
        <w:t xml:space="preserve">nitrogen </w:t>
      </w:r>
      <w:r w:rsidR="00A074E8">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00585F07" w:rsidRPr="00585F07">
        <w:rPr>
          <w:noProof/>
        </w:rPr>
        <w:t xml:space="preserve">(Vitousek &amp; Howarth, 1991; LeBauer &amp; Treseder, 2008; Fay </w:t>
      </w:r>
      <w:r w:rsidR="00585F07" w:rsidRPr="00585F07">
        <w:rPr>
          <w:i/>
          <w:noProof/>
        </w:rPr>
        <w:t>et al.</w:t>
      </w:r>
      <w:r w:rsidR="00585F07" w:rsidRPr="00585F07">
        <w:rPr>
          <w:noProof/>
        </w:rPr>
        <w:t>, 2015)</w:t>
      </w:r>
      <w:r w:rsidR="00C234F0">
        <w:fldChar w:fldCharType="end"/>
      </w:r>
      <w:r>
        <w:t xml:space="preserve">. </w:t>
      </w:r>
      <w:r w:rsidR="009F20B5">
        <w:t xml:space="preserve">The </w:t>
      </w:r>
      <w:r w:rsidR="00316D11">
        <w:t xml:space="preserve">nitrogen limitation </w:t>
      </w:r>
      <w:r w:rsidR="009F20B5">
        <w:t xml:space="preserve">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CA3CB2">
        <w:t xml:space="preserve">ecosystem </w:t>
      </w:r>
      <w:r w:rsidR="00283988">
        <w:t xml:space="preserve">nitrogen </w:t>
      </w:r>
      <w:r w:rsidR="001011B9">
        <w:t>availability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w:t>
      </w:r>
      <w:r w:rsidR="00FA34EF">
        <w:t>suggests</w:t>
      </w:r>
      <w:r w:rsidR="009F20B5">
        <w:t xml:space="preserve"> that this response should result in strong acute </w:t>
      </w:r>
      <w:r w:rsidR="00B36FAB">
        <w:t>increases</w:t>
      </w:r>
      <w:r w:rsidR="009F20B5">
        <w:t xml:space="preserve"> in growth and </w:t>
      </w:r>
      <w:r w:rsidR="000C1924">
        <w:t xml:space="preserve">net </w:t>
      </w:r>
      <w:r w:rsidR="009F20B5">
        <w:t xml:space="preserve">primary productivity that diminish over time </w:t>
      </w:r>
      <w:r w:rsidR="00CA3CB2">
        <w:t>if</w:t>
      </w:r>
      <w:r w:rsidR="009F20B5">
        <w:t xml:space="preserve"> </w:t>
      </w:r>
      <w:r w:rsidR="009F20B5" w:rsidRPr="00FE014F">
        <w:rPr>
          <w:bCs/>
        </w:rPr>
        <w:t>n</w:t>
      </w:r>
      <w:r w:rsidR="009F20B5">
        <w:rPr>
          <w:bCs/>
        </w:rPr>
        <w:t>itrogen</w:t>
      </w:r>
      <w:r w:rsidR="009F20B5">
        <w:t xml:space="preserve"> becomes more limiting</w:t>
      </w:r>
      <w:r w:rsidR="00275063">
        <w:t xml:space="preserve">. </w:t>
      </w:r>
      <w:r>
        <w:t>A</w:t>
      </w:r>
      <w:r w:rsidR="009F20B5">
        <w:t xml:space="preserve">ssuming positive relationships between </w:t>
      </w:r>
      <w:r w:rsidR="009F20B5" w:rsidRPr="00FE014F">
        <w:rPr>
          <w:bCs/>
        </w:rPr>
        <w:t>n</w:t>
      </w:r>
      <w:r w:rsidR="009F20B5">
        <w:rPr>
          <w:bCs/>
        </w:rPr>
        <w:t>itrogen</w:t>
      </w:r>
      <w:r w:rsidR="009F20B5">
        <w:t xml:space="preserve"> </w:t>
      </w:r>
      <w:r w:rsidR="00316D11">
        <w:t>availability</w:t>
      </w:r>
      <w:r w:rsidR="009F20B5">
        <w:t xml:space="preserve">,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t</w:t>
      </w:r>
      <w:r w:rsidR="0051167C">
        <w:t xml:space="preserve">he </w:t>
      </w:r>
      <w:r w:rsidR="00316D11">
        <w:t xml:space="preserve">nitrogen limitation </w:t>
      </w:r>
      <w:r w:rsidR="009F20B5">
        <w:t xml:space="preserve">hypothesis implies that reductions in </w:t>
      </w:r>
      <w:r w:rsidR="009F20B5" w:rsidRPr="00FE014F">
        <w:rPr>
          <w:bCs/>
        </w:rPr>
        <w:t>n</w:t>
      </w:r>
      <w:r w:rsidR="009F20B5">
        <w:rPr>
          <w:bCs/>
        </w:rPr>
        <w:t>itrogen</w:t>
      </w:r>
      <w:r w:rsidR="009F20B5">
        <w:t xml:space="preserve"> </w:t>
      </w:r>
      <w:r w:rsidR="00316D11">
        <w:t>availability</w:t>
      </w:r>
      <w:r w:rsidR="00A17308">
        <w:t xml:space="preserve"> </w:t>
      </w:r>
      <w:r w:rsidR="00B36FAB">
        <w:t>could</w:t>
      </w:r>
      <w:r w:rsidR="00DE2858">
        <w:t xml:space="preserve"> </w:t>
      </w:r>
      <w:r w:rsidR="009F20B5">
        <w:t>explain</w:t>
      </w:r>
      <w:r w:rsidR="00DE2858">
        <w:t xml:space="preserve"> </w:t>
      </w:r>
      <w:r w:rsidR="009F20B5">
        <w:t>why C</w:t>
      </w:r>
      <w:r w:rsidR="009F20B5">
        <w:rPr>
          <w:vertAlign w:val="subscript"/>
        </w:rPr>
        <w:t>3</w:t>
      </w:r>
      <w:r w:rsidR="009F20B5">
        <w:t xml:space="preserve"> plants downregulate leaf nitrogen content and </w:t>
      </w:r>
      <w:r w:rsidR="00F47DE9">
        <w:t xml:space="preserve">indices of </w:t>
      </w:r>
      <w:r w:rsidR="009F20B5">
        <w:t xml:space="preserve">photosynthetic capacity under </w:t>
      </w:r>
      <w:r w:rsidR="00C234F0">
        <w:t>e</w:t>
      </w:r>
      <w:r w:rsidR="006B2378">
        <w:t xml:space="preserve">levated </w:t>
      </w:r>
      <w:r w:rsidR="00C234F0">
        <w:t>CO</w:t>
      </w:r>
      <w:r w:rsidR="00C234F0">
        <w:rPr>
          <w:vertAlign w:val="subscript"/>
        </w:rPr>
        <w:t>2</w:t>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w:t>
      </w:r>
      <w:r w:rsidR="009F20B5">
        <w:t xml:space="preserve">expected from </w:t>
      </w:r>
      <w:r w:rsidR="0051167C">
        <w:t xml:space="preserve">the </w:t>
      </w:r>
      <w:r w:rsidR="00316D11">
        <w:t xml:space="preserve">nitrogen limitation </w:t>
      </w:r>
      <w:r w:rsidR="0051167C">
        <w:t>hypothesis</w:t>
      </w:r>
      <w:r w:rsidR="009F20B5">
        <w:t xml:space="preserve">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1011B9">
        <w:rPr>
          <w:color w:val="000000"/>
        </w:rPr>
        <w:t>. Additionally, some free air CO</w:t>
      </w:r>
      <w:r w:rsidR="001011B9">
        <w:rPr>
          <w:color w:val="000000"/>
          <w:vertAlign w:val="subscript"/>
        </w:rPr>
        <w:t>2</w:t>
      </w:r>
      <w:r w:rsidR="001011B9">
        <w:rPr>
          <w:color w:val="000000"/>
        </w:rPr>
        <w:t xml:space="preserve"> enrichment experiments show that downregulations in leaf nitrogen content and photosynthetic capacity under elevated CO</w:t>
      </w:r>
      <w:r w:rsidR="001011B9">
        <w:rPr>
          <w:color w:val="000000"/>
          <w:vertAlign w:val="subscript"/>
        </w:rPr>
        <w:t>2</w:t>
      </w:r>
      <w:r w:rsidR="001011B9">
        <w:rPr>
          <w:color w:val="000000"/>
        </w:rPr>
        <w:t xml:space="preserve"> are decoupled from changes in nitrogen supply </w:t>
      </w:r>
      <w:r w:rsidR="001011B9">
        <w:rPr>
          <w:color w:val="000000"/>
        </w:rPr>
        <w:fldChar w:fldCharType="begin" w:fldLock="1"/>
      </w:r>
      <w:r w:rsidR="00BE72C0">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1011B9">
        <w:rPr>
          <w:color w:val="000000"/>
        </w:rPr>
        <w:fldChar w:fldCharType="separate"/>
      </w:r>
      <w:r w:rsidR="001011B9" w:rsidRPr="001011B9">
        <w:rPr>
          <w:noProof/>
          <w:color w:val="000000"/>
        </w:rPr>
        <w:t xml:space="preserve">(Crous </w:t>
      </w:r>
      <w:r w:rsidR="001011B9" w:rsidRPr="001011B9">
        <w:rPr>
          <w:i/>
          <w:noProof/>
          <w:color w:val="000000"/>
        </w:rPr>
        <w:t>et al.</w:t>
      </w:r>
      <w:r w:rsidR="001011B9" w:rsidRPr="001011B9">
        <w:rPr>
          <w:noProof/>
          <w:color w:val="000000"/>
        </w:rPr>
        <w:t xml:space="preserve">, 2010; Lee </w:t>
      </w:r>
      <w:r w:rsidR="001011B9" w:rsidRPr="001011B9">
        <w:rPr>
          <w:i/>
          <w:noProof/>
          <w:color w:val="000000"/>
        </w:rPr>
        <w:t>et al.</w:t>
      </w:r>
      <w:r w:rsidR="001011B9" w:rsidRPr="001011B9">
        <w:rPr>
          <w:noProof/>
          <w:color w:val="000000"/>
        </w:rPr>
        <w:t>, 2011)</w:t>
      </w:r>
      <w:r w:rsidR="001011B9">
        <w:rPr>
          <w:color w:val="000000"/>
        </w:rPr>
        <w:fldChar w:fldCharType="end"/>
      </w:r>
      <w:r w:rsidR="001011B9">
        <w:rPr>
          <w:color w:val="000000"/>
        </w:rPr>
        <w:t xml:space="preserve">, suggesting that nitrogen limitation may not fully explain </w:t>
      </w:r>
      <w:r w:rsidR="00F47DE9">
        <w:rPr>
          <w:color w:val="000000"/>
        </w:rPr>
        <w:t>leaf</w:t>
      </w:r>
      <w:r w:rsidR="001011B9">
        <w:rPr>
          <w:color w:val="000000"/>
        </w:rPr>
        <w:t xml:space="preserve"> responses to elevated CO</w:t>
      </w:r>
      <w:r w:rsidR="001011B9">
        <w:rPr>
          <w:color w:val="000000"/>
          <w:vertAlign w:val="subscript"/>
        </w:rPr>
        <w:t>2</w:t>
      </w:r>
      <w:r w:rsidR="00872C47">
        <w:rPr>
          <w:color w:val="000000"/>
        </w:rPr>
        <w:t>.</w:t>
      </w:r>
    </w:p>
    <w:p w14:paraId="0B02A71E" w14:textId="77777777" w:rsidR="00BE72C0" w:rsidRDefault="008A112A" w:rsidP="00BE72C0">
      <w:pPr>
        <w:spacing w:line="360" w:lineRule="auto"/>
        <w:ind w:firstLine="720"/>
      </w:pPr>
      <w:r>
        <w:t xml:space="preserve">On the other hand, </w:t>
      </w:r>
      <w:r w:rsidR="00F04421">
        <w:t>leaf and whole-plant responses to elevated CO</w:t>
      </w:r>
      <w:r w:rsidR="00F04421">
        <w:rPr>
          <w:vertAlign w:val="subscript"/>
        </w:rPr>
        <w:t>2</w:t>
      </w:r>
      <w:r w:rsidR="00F04421">
        <w:t xml:space="preserve"> have been hypothesized to be driven by leaf nitrogen demand to build and maintain photosynthetic enzymes, which decreases nitrogen allocation to Rubisco in order to optimize resource use efficiencies at the leaf level and maximize resource allocation to growth </w:t>
      </w:r>
      <w:r w:rsidR="00F04421">
        <w:fldChar w:fldCharType="begin" w:fldLock="1"/>
      </w:r>
      <w:r w:rsidR="00F04421">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F04421">
        <w:fldChar w:fldCharType="separate"/>
      </w:r>
      <w:r w:rsidR="00F04421" w:rsidRPr="008A112A">
        <w:rPr>
          <w:noProof/>
        </w:rPr>
        <w:t xml:space="preserve">(Drake </w:t>
      </w:r>
      <w:r w:rsidR="00F04421" w:rsidRPr="008A112A">
        <w:rPr>
          <w:i/>
          <w:noProof/>
        </w:rPr>
        <w:t>et al.</w:t>
      </w:r>
      <w:r w:rsidR="00F04421" w:rsidRPr="008A112A">
        <w:rPr>
          <w:noProof/>
        </w:rPr>
        <w:t xml:space="preserve">, 1997; Wright </w:t>
      </w:r>
      <w:r w:rsidR="00F04421" w:rsidRPr="008A112A">
        <w:rPr>
          <w:i/>
          <w:noProof/>
        </w:rPr>
        <w:t>et al.</w:t>
      </w:r>
      <w:r w:rsidR="00F04421" w:rsidRPr="008A112A">
        <w:rPr>
          <w:noProof/>
        </w:rPr>
        <w:t xml:space="preserve">, 2003; Prentice </w:t>
      </w:r>
      <w:r w:rsidR="00F04421" w:rsidRPr="008A112A">
        <w:rPr>
          <w:i/>
          <w:noProof/>
        </w:rPr>
        <w:t>et al.</w:t>
      </w:r>
      <w:r w:rsidR="00F04421" w:rsidRPr="008A112A">
        <w:rPr>
          <w:noProof/>
        </w:rPr>
        <w:t xml:space="preserve">, 2014; Wang </w:t>
      </w:r>
      <w:r w:rsidR="00F04421" w:rsidRPr="008A112A">
        <w:rPr>
          <w:i/>
          <w:noProof/>
        </w:rPr>
        <w:t>et al.</w:t>
      </w:r>
      <w:r w:rsidR="00F04421" w:rsidRPr="008A112A">
        <w:rPr>
          <w:noProof/>
        </w:rPr>
        <w:t xml:space="preserve">, 2017; Smith </w:t>
      </w:r>
      <w:r w:rsidR="00F04421" w:rsidRPr="008A112A">
        <w:rPr>
          <w:i/>
          <w:noProof/>
        </w:rPr>
        <w:t>et al.</w:t>
      </w:r>
      <w:r w:rsidR="00F04421" w:rsidRPr="008A112A">
        <w:rPr>
          <w:noProof/>
        </w:rPr>
        <w:t>, 2019)</w:t>
      </w:r>
      <w:r w:rsidR="00F04421">
        <w:fldChar w:fldCharType="end"/>
      </w:r>
      <w:r w:rsidR="00F04421">
        <w:t xml:space="preserve">. </w:t>
      </w:r>
      <w:r w:rsidR="00A074E8">
        <w:t>Th</w:t>
      </w:r>
      <w:r w:rsidR="00E620AE">
        <w:t>e</w:t>
      </w:r>
      <w:r w:rsidR="00A074E8">
        <w:t xml:space="preserve"> </w:t>
      </w:r>
      <w:r w:rsidR="00E620AE">
        <w:t>optimality hypothesis</w:t>
      </w:r>
      <w:r w:rsidR="00A074E8">
        <w:rPr>
          <w:bCs/>
        </w:rPr>
        <w:t xml:space="preserve">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w:t>
      </w:r>
      <w:r w:rsidR="0051167C">
        <w:t xml:space="preserve">is the </w:t>
      </w:r>
      <w:r w:rsidR="009F20B5">
        <w:t>result</w:t>
      </w:r>
      <w:r w:rsidR="0051167C">
        <w:t xml:space="preserve"> of </w:t>
      </w:r>
      <w:r w:rsidR="009F20B5">
        <w:t>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which</w:t>
      </w:r>
      <w:r w:rsidR="00703E4B">
        <w:t xml:space="preserve"> decreases nitrogen demand to build and maintain photosynthetic enzymes, increasing photosynthetic nitrogen-use efficiency and allowing</w:t>
      </w:r>
      <w:r w:rsidR="00DE2858">
        <w:t xml:space="preserve"> </w:t>
      </w:r>
      <w:r w:rsidR="009F20B5">
        <w:t xml:space="preserve">net photosynthesis rates </w:t>
      </w:r>
      <w:r w:rsidR="0051167C">
        <w:t xml:space="preserve">to be </w:t>
      </w:r>
      <w:r w:rsidR="009F20B5">
        <w:t>achieved through equal co-limitation of Rubisco carboxylation and</w:t>
      </w:r>
      <w:r w:rsidR="000E4E85">
        <w:t xml:space="preserve"> electron transport for</w:t>
      </w:r>
      <w:r w:rsidR="009F20B5">
        <w:t xml:space="preserve">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703E4B">
        <w:t>Optimal resource investment to photosynthetic capacity</w:t>
      </w:r>
      <w:r w:rsidR="001011B9">
        <w:t xml:space="preserve"> allow</w:t>
      </w:r>
      <w:r w:rsidR="00703E4B">
        <w:t>s</w:t>
      </w:r>
      <w:r w:rsidR="001011B9">
        <w:t xml:space="preserve"> plants to make more efficient use of available light while avoiding overinvestment in Rubisco, which has high </w:t>
      </w:r>
      <w:r w:rsidR="001011B9">
        <w:lastRenderedPageBreak/>
        <w:t xml:space="preserve">nitrogen and energetic costs of construction and maintenance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r w:rsidR="00703E4B">
        <w:t xml:space="preserve"> </w:t>
      </w:r>
    </w:p>
    <w:p w14:paraId="6507A366" w14:textId="2D4D2DC4" w:rsidR="00A074E8" w:rsidRDefault="00A074E8" w:rsidP="00BE72C0">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w:t>
      </w:r>
      <w:r w:rsidR="00316D11">
        <w:t xml:space="preserve"> supply-driven nitrogen limitation</w:t>
      </w:r>
      <w:r>
        <w:t xml:space="preserve"> hypothesis by indicating that leaf responses to e</w:t>
      </w:r>
      <w:r w:rsidR="006B2378">
        <w:t xml:space="preserve">levated </w:t>
      </w:r>
      <w:r>
        <w:t>CO</w:t>
      </w:r>
      <w:r>
        <w:rPr>
          <w:vertAlign w:val="subscript"/>
        </w:rPr>
        <w:t>2</w:t>
      </w:r>
      <w:r>
        <w:t xml:space="preserve"> </w:t>
      </w:r>
      <w:r w:rsidR="009C01D4">
        <w:t>are</w:t>
      </w:r>
      <w:r>
        <w:t xml:space="preserve"> independent of nitrogen supply.</w:t>
      </w:r>
      <w:r w:rsidR="000A0799">
        <w:t xml:space="preserve"> H</w:t>
      </w:r>
      <w:r>
        <w:t xml:space="preserve">owever, the optimality hypothesis does not discount </w:t>
      </w:r>
      <w:r w:rsidR="00377D70">
        <w:t>a</w:t>
      </w:r>
      <w:r>
        <w:t xml:space="preserve"> role of nitrogen </w:t>
      </w:r>
      <w:r w:rsidR="009C01D4">
        <w:t>availability</w:t>
      </w:r>
      <w:r>
        <w:t xml:space="preserve"> on whole-plant response</w:t>
      </w:r>
      <w:r w:rsidR="00D2002D">
        <w:t>s</w:t>
      </w:r>
      <w:r>
        <w:t xml:space="preserve"> to e</w:t>
      </w:r>
      <w:r w:rsidR="006B2378">
        <w:t xml:space="preserve">levated </w:t>
      </w:r>
      <w:r>
        <w:t>CO</w:t>
      </w:r>
      <w:r>
        <w:rPr>
          <w:vertAlign w:val="subscript"/>
        </w:rPr>
        <w:t>2</w:t>
      </w:r>
      <w:r>
        <w:t xml:space="preserve">, where the expected optimal </w:t>
      </w:r>
      <w:r w:rsidR="00FA34EF">
        <w:t xml:space="preserve">strategy in </w:t>
      </w:r>
      <w:r>
        <w:t>response</w:t>
      </w:r>
      <w:r w:rsidR="003B55BE">
        <w:t xml:space="preserve"> to elevated CO</w:t>
      </w:r>
      <w:r w:rsidR="003B55BE">
        <w:rPr>
          <w:vertAlign w:val="subscript"/>
        </w:rPr>
        <w:t>2</w:t>
      </w:r>
      <w:r>
        <w:t xml:space="preserve"> </w:t>
      </w:r>
      <w:r w:rsidR="00BE72C0">
        <w:t>is</w:t>
      </w:r>
      <w:r>
        <w:t xml:space="preserve"> to allocate surplus nitrogen not needed to satisfy leaf nitrogen demand to</w:t>
      </w:r>
      <w:r w:rsidR="00D2002D">
        <w:t>ward</w:t>
      </w:r>
      <w:r>
        <w:t xml:space="preserve"> the construction of a greater quantity of optimally coordinated leaves</w:t>
      </w:r>
      <w:r w:rsidR="003B55BE">
        <w:t>.</w:t>
      </w:r>
      <w:r w:rsidR="00BE72C0">
        <w:t xml:space="preserve"> </w:t>
      </w:r>
      <w:r w:rsidR="00A10887">
        <w:t>If t</w:t>
      </w:r>
      <w:r w:rsidR="00BE72C0">
        <w:t>his is the case</w:t>
      </w:r>
      <w:r w:rsidR="00A10887">
        <w:t xml:space="preserve">, patterns expected from nitrogen </w:t>
      </w:r>
      <w:r w:rsidR="00316D11">
        <w:t>limitation</w:t>
      </w:r>
      <w:r w:rsidR="00A10887">
        <w:t xml:space="preserve"> and optimality hypotheses may be a matter of scale, where</w:t>
      </w:r>
      <w:r w:rsidR="009C01D4">
        <w:t xml:space="preserve"> the</w:t>
      </w:r>
      <w:r w:rsidR="00A10887">
        <w:t xml:space="preserve"> </w:t>
      </w:r>
      <w:r w:rsidR="009C01D4">
        <w:t>demand-driven optimality hypothesis</w:t>
      </w:r>
      <w:r w:rsidR="00A10887">
        <w:t xml:space="preserve"> </w:t>
      </w:r>
      <w:r w:rsidR="009C01D4">
        <w:t>d</w:t>
      </w:r>
      <w:r w:rsidR="00FA34EF">
        <w:t>etermines</w:t>
      </w:r>
      <w:r w:rsidR="0051167C">
        <w:t xml:space="preserve"> </w:t>
      </w:r>
      <w:r w:rsidR="00A10887">
        <w:t xml:space="preserve">leaf </w:t>
      </w:r>
      <w:r w:rsidR="000A0799">
        <w:t xml:space="preserve">photosynthetic </w:t>
      </w:r>
      <w:r w:rsidR="00A10887">
        <w:t>response</w:t>
      </w:r>
      <w:r w:rsidR="000A0799">
        <w:t>s</w:t>
      </w:r>
      <w:r w:rsidR="0051167C">
        <w:t xml:space="preserve"> to </w:t>
      </w:r>
      <w:r w:rsidR="009C01D4">
        <w:t xml:space="preserve">elevated </w:t>
      </w:r>
      <w:r w:rsidR="0051167C">
        <w:t>CO</w:t>
      </w:r>
      <w:r w:rsidR="0051167C">
        <w:rPr>
          <w:vertAlign w:val="subscript"/>
        </w:rPr>
        <w:t>2</w:t>
      </w:r>
      <w:r w:rsidR="00316D11">
        <w:t xml:space="preserve">, </w:t>
      </w:r>
      <w:r w:rsidR="00AD0879">
        <w:t xml:space="preserve">while </w:t>
      </w:r>
      <w:r w:rsidR="009C01D4">
        <w:t>the supply-driven nitrogen limitation hypothesis explains</w:t>
      </w:r>
      <w:r w:rsidR="0051167C">
        <w:t xml:space="preserve"> </w:t>
      </w:r>
      <w:r w:rsidR="00A10887">
        <w:t>whole-plant response</w:t>
      </w:r>
      <w:r w:rsidR="000A0799">
        <w:t>s</w:t>
      </w:r>
      <w:r w:rsidR="00A10887">
        <w:t xml:space="preserve"> to </w:t>
      </w:r>
      <w:r w:rsidR="009C01D4">
        <w:t xml:space="preserve">elevated </w:t>
      </w:r>
      <w:r w:rsidR="00A10887">
        <w:t>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rsidR="009114C6">
        <w:fldChar w:fldCharType="begin" w:fldLock="1"/>
      </w:r>
      <w:r w:rsidR="00CA10F5">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view","issued":{"date-parts":[["2023","4","12"]]},"page":"1-15","title":"Nitrogen use strategy drives interspecific differences in plant photosynthetic CO 2 acclimation","type":"article-journal"},"uris":["http://www.mendeley.com/documents/?uuid=fce6631b-e14e-42f4-9ab8-2fbfbf3a6c5e"]},{"id":"ITEM-4","itemData":{"DOI":"10.1111/j.1365-2486.2011.02435.x","ISSN":"13541013","abstract":"If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 Cui &lt;i&gt;et al.&lt;/i&gt;, 2023)","plainTextFormattedCitation":"(Crous et al., 2010; Lee et al., 2011; Smith &amp; Keenan, 2020; Dong et al., 2022; Cui et al., 2023)","previouslyFormattedCitation":"(Crous &lt;i&gt;et al.&lt;/i&gt;, 2010; Lee &lt;i&gt;et al.&lt;/i&gt;, 2011; Smith &amp; Keenan, 2020; Dong &lt;i&gt;et al.&lt;/i&gt;, 2022; Cui &lt;i&gt;et al.&lt;/i&gt;, 2023)"},"properties":{"noteIndex":0},"schema":"https://github.com/citation-style-language/schema/raw/master/csl-citation.json"}</w:instrText>
      </w:r>
      <w:r w:rsidR="009114C6">
        <w:fldChar w:fldCharType="separate"/>
      </w:r>
      <w:r w:rsidR="00AD0879" w:rsidRPr="00AD0879">
        <w:rPr>
          <w:noProof/>
        </w:rPr>
        <w:t xml:space="preserve">(Crous </w:t>
      </w:r>
      <w:r w:rsidR="00AD0879" w:rsidRPr="00AD0879">
        <w:rPr>
          <w:i/>
          <w:noProof/>
        </w:rPr>
        <w:t>et al.</w:t>
      </w:r>
      <w:r w:rsidR="00AD0879" w:rsidRPr="00AD0879">
        <w:rPr>
          <w:noProof/>
        </w:rPr>
        <w:t xml:space="preserve">, 2010; Lee </w:t>
      </w:r>
      <w:r w:rsidR="00AD0879" w:rsidRPr="00AD0879">
        <w:rPr>
          <w:i/>
          <w:noProof/>
        </w:rPr>
        <w:t>et al.</w:t>
      </w:r>
      <w:r w:rsidR="00AD0879" w:rsidRPr="00AD0879">
        <w:rPr>
          <w:noProof/>
        </w:rPr>
        <w:t xml:space="preserve">, 2011; Smith &amp; Keenan, 2020; Dong </w:t>
      </w:r>
      <w:r w:rsidR="00AD0879" w:rsidRPr="00AD0879">
        <w:rPr>
          <w:i/>
          <w:noProof/>
        </w:rPr>
        <w:t>et al.</w:t>
      </w:r>
      <w:r w:rsidR="00AD0879" w:rsidRPr="00AD0879">
        <w:rPr>
          <w:noProof/>
        </w:rPr>
        <w:t xml:space="preserve">, 2022; Cui </w:t>
      </w:r>
      <w:r w:rsidR="00AD0879" w:rsidRPr="00AD0879">
        <w:rPr>
          <w:i/>
          <w:noProof/>
        </w:rPr>
        <w:t>et al.</w:t>
      </w:r>
      <w:r w:rsidR="00AD0879" w:rsidRPr="00AD0879">
        <w:rPr>
          <w:noProof/>
        </w:rPr>
        <w:t>, 2023)</w:t>
      </w:r>
      <w:r w:rsidR="009114C6">
        <w:fldChar w:fldCharType="end"/>
      </w:r>
      <w:r>
        <w:t>, though no studies have connected these patterns with concurrently measured whole-plant responses.</w:t>
      </w:r>
    </w:p>
    <w:p w14:paraId="4FE6CAED" w14:textId="61561C37" w:rsidR="00835DAF" w:rsidRDefault="00AF2A44" w:rsidP="00AF2A44">
      <w:pPr>
        <w:spacing w:line="360" w:lineRule="auto"/>
        <w:ind w:firstLine="720"/>
      </w:pPr>
      <w:r>
        <w:t>Plants allocate carbon belowground in exchange for nutrients through different nutrient acquisition strategies, including direct uptake pathways or symbioses with mycorrhizal fungi or symbiotic nitrogen-fixing bacteria</w:t>
      </w:r>
      <w:r w:rsidR="00BE72C0">
        <w:t xml:space="preserve"> </w:t>
      </w:r>
      <w:r w:rsidR="00BE72C0">
        <w:fldChar w:fldCharType="begin" w:fldLock="1"/>
      </w:r>
      <w:r w:rsidR="00BE72C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rsidR="00BE72C0">
        <w:fldChar w:fldCharType="separate"/>
      </w:r>
      <w:r w:rsidR="00BE72C0" w:rsidRPr="00BE72C0">
        <w:rPr>
          <w:noProof/>
        </w:rPr>
        <w:t>(Gutschick, 1981; Smith &amp; Read, 2008)</w:t>
      </w:r>
      <w:r w:rsidR="00BE72C0">
        <w:fldChar w:fldCharType="end"/>
      </w:r>
      <w:r>
        <w:t xml:space="preserve">. </w:t>
      </w:r>
      <w:r w:rsidR="009F20B5">
        <w:t>Carbon costs to acquire nitrogen</w:t>
      </w:r>
      <w:r>
        <w:t>, or</w:t>
      </w:r>
      <w:r w:rsidR="00377D70">
        <w:t xml:space="preserve"> the amount of carbon allocated belowground per </w:t>
      </w:r>
      <w:r w:rsidR="0051167C">
        <w:t xml:space="preserve">unit </w:t>
      </w:r>
      <w:r w:rsidR="00377D70">
        <w:t>nitrogen acquired</w:t>
      </w:r>
      <w:r>
        <w:t>,</w:t>
      </w:r>
      <w:r w:rsidR="009F20B5">
        <w:t xml:space="preserve"> vary in species with different nitrogen acquisition strategies and are dependent on external environmental factors such as atmospheric CO</w:t>
      </w:r>
      <w:r w:rsidR="009F20B5">
        <w:rPr>
          <w:vertAlign w:val="subscript"/>
        </w:rPr>
        <w:t>2</w:t>
      </w:r>
      <w:r w:rsidR="009F20B5">
        <w:t xml:space="preserve">, </w:t>
      </w:r>
      <w:r w:rsidR="0080450B">
        <w:t xml:space="preserve">temperature, </w:t>
      </w:r>
      <w:r w:rsidR="009F20B5">
        <w:t xml:space="preserve">light availability, and </w:t>
      </w:r>
      <w:r w:rsidR="009F20B5" w:rsidRPr="00FE014F">
        <w:rPr>
          <w:bCs/>
        </w:rPr>
        <w:t>n</w:t>
      </w:r>
      <w:r w:rsidR="00BE72C0">
        <w:rPr>
          <w:bCs/>
        </w:rPr>
        <w:t>utrient</w:t>
      </w:r>
      <w:r w:rsidR="009F20B5">
        <w:t xml:space="preserve"> availability </w:t>
      </w:r>
      <w:r w:rsidR="00D67B50">
        <w:fldChar w:fldCharType="begin" w:fldLock="1"/>
      </w:r>
      <w:r w:rsidR="0080450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acquisition","type":"article-journal","volume":"217"},"uris":["http://www.mendeley.com/documents/?uuid=f5a032e4-11bd-468b-88f1-a7a4ce482036"]},{"id":"ITEM-6","itemData":{"DOI":"10.1111/1365-2745.14208","ISSN":"13652745","abstract":"Plant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Ecology","id":"ITEM-6","issue":"February","issued":{"date-parts":[["2023"]]},"page":"1-18","title":"Global terrestrial nitrogen uptake and nitrogen use efficiency","type":"article-journal"},"uris":["http://www.mendeley.com/documents/?uuid=0d79d767-9c79-4d2f-8bbe-50900361679d"]}],"mendeley":{"formattedCitation":"(Brzostek &lt;i&gt;et al.&lt;/i&gt;, 2014; Terrer &lt;i&gt;et al.&lt;/i&gt;, 2016, 2018; Allen &lt;i&gt;et al.&lt;/i&gt;, 2020; Perkowski &lt;i&gt;et al.&lt;/i&gt;, 2021; Peng &lt;i&gt;et al.&lt;/i&gt;, 2023)","plainTextFormattedCitation":"(Brzostek et al., 2014; Terrer et al., 2016, 2018; Allen et al., 2020; Perkowski et al., 2021; Peng et al., 2023)","previouslyFormattedCitation":"(Brzostek &lt;i&gt;et al.&lt;/i&gt;, 2014; Terrer &lt;i&gt;et al.&lt;/i&gt;, 2016, 2018; Allen &lt;i&gt;et al.&lt;/i&gt;, 2020; Perkowski &lt;i&gt;et al.&lt;/i&gt;, 2021; Peng &lt;i&gt;et al.&lt;/i&gt;, 2023)"},"properties":{"noteIndex":0},"schema":"https://github.com/citation-style-language/schema/raw/master/csl-citation.json"}</w:instrText>
      </w:r>
      <w:r w:rsidR="00D67B50">
        <w:fldChar w:fldCharType="separate"/>
      </w:r>
      <w:r w:rsidR="0080450B" w:rsidRPr="0080450B">
        <w:rPr>
          <w:noProof/>
        </w:rPr>
        <w:t xml:space="preserve">(Brzostek </w:t>
      </w:r>
      <w:r w:rsidR="0080450B" w:rsidRPr="0080450B">
        <w:rPr>
          <w:i/>
          <w:noProof/>
        </w:rPr>
        <w:t>et al.</w:t>
      </w:r>
      <w:r w:rsidR="0080450B" w:rsidRPr="0080450B">
        <w:rPr>
          <w:noProof/>
        </w:rPr>
        <w:t xml:space="preserve">, 2014; Terrer </w:t>
      </w:r>
      <w:r w:rsidR="0080450B" w:rsidRPr="0080450B">
        <w:rPr>
          <w:i/>
          <w:noProof/>
        </w:rPr>
        <w:t>et al.</w:t>
      </w:r>
      <w:r w:rsidR="0080450B" w:rsidRPr="0080450B">
        <w:rPr>
          <w:noProof/>
        </w:rPr>
        <w:t xml:space="preserve">, 2016, 2018; Allen </w:t>
      </w:r>
      <w:r w:rsidR="0080450B" w:rsidRPr="0080450B">
        <w:rPr>
          <w:i/>
          <w:noProof/>
        </w:rPr>
        <w:t>et al.</w:t>
      </w:r>
      <w:r w:rsidR="0080450B" w:rsidRPr="0080450B">
        <w:rPr>
          <w:noProof/>
        </w:rPr>
        <w:t xml:space="preserve">, 2020; Perkowski </w:t>
      </w:r>
      <w:r w:rsidR="0080450B" w:rsidRPr="0080450B">
        <w:rPr>
          <w:i/>
          <w:noProof/>
        </w:rPr>
        <w:t>et al.</w:t>
      </w:r>
      <w:r w:rsidR="0080450B" w:rsidRPr="0080450B">
        <w:rPr>
          <w:noProof/>
        </w:rPr>
        <w:t xml:space="preserve">, 2021; Peng </w:t>
      </w:r>
      <w:r w:rsidR="0080450B" w:rsidRPr="0080450B">
        <w:rPr>
          <w:i/>
          <w:noProof/>
        </w:rPr>
        <w:t>et al.</w:t>
      </w:r>
      <w:r w:rsidR="0080450B" w:rsidRPr="0080450B">
        <w:rPr>
          <w:noProof/>
        </w:rPr>
        <w:t>, 2023)</w:t>
      </w:r>
      <w:r w:rsidR="00D67B50">
        <w:fldChar w:fldCharType="end"/>
      </w:r>
      <w:r w:rsidR="00D67B50">
        <w:t>.</w:t>
      </w:r>
      <w:r w:rsidR="000E4E85">
        <w:t xml:space="preserve"> </w:t>
      </w:r>
      <w:r w:rsidR="009F20B5">
        <w:rPr>
          <w:color w:val="000000"/>
        </w:rPr>
        <w:t>Therefore, acquisition strategy cannot be ignored when considering effect</w:t>
      </w:r>
      <w:r w:rsidR="00275063">
        <w:rPr>
          <w:color w:val="000000"/>
        </w:rPr>
        <w:t>s</w:t>
      </w:r>
      <w:r w:rsidR="009F20B5">
        <w:rPr>
          <w:color w:val="000000"/>
        </w:rPr>
        <w:t xml:space="preserve"> of nitrogen </w:t>
      </w:r>
      <w:r w:rsidR="00316D11">
        <w:rPr>
          <w:color w:val="000000"/>
        </w:rPr>
        <w:t>availability</w:t>
      </w:r>
      <w:r w:rsidR="009F20B5">
        <w:rPr>
          <w:color w:val="000000"/>
        </w:rPr>
        <w:t xml:space="preserve"> on </w:t>
      </w:r>
      <w:r w:rsidR="00A10887">
        <w:rPr>
          <w:color w:val="000000"/>
        </w:rPr>
        <w:t>plant</w:t>
      </w:r>
      <w:r w:rsidR="009F20B5">
        <w:rPr>
          <w:color w:val="000000"/>
        </w:rPr>
        <w:t xml:space="preserve"> response</w:t>
      </w:r>
      <w:r w:rsidR="00377D70">
        <w:rPr>
          <w:color w:val="000000"/>
        </w:rPr>
        <w:t>s</w:t>
      </w:r>
      <w:r w:rsidR="009F20B5">
        <w:rPr>
          <w:color w:val="000000"/>
        </w:rPr>
        <w:t xml:space="preserve"> </w:t>
      </w:r>
      <w:r w:rsidR="009F20B5">
        <w:t xml:space="preserve">to </w:t>
      </w:r>
      <w:r w:rsidR="009B053E">
        <w:t>e</w:t>
      </w:r>
      <w:r w:rsidR="006B2378">
        <w:t xml:space="preserve">levated </w:t>
      </w:r>
      <w:r w:rsidR="009B053E">
        <w:t>CO</w:t>
      </w:r>
      <w:r w:rsidR="009B053E">
        <w:rPr>
          <w:vertAlign w:val="subscript"/>
        </w:rPr>
        <w:t>2</w:t>
      </w:r>
      <w:r w:rsidR="00275063">
        <w:t>.</w:t>
      </w:r>
      <w:r w:rsidR="009F20B5">
        <w:t xml:space="preserve"> </w:t>
      </w:r>
      <w:r w:rsidR="00275063">
        <w:t>To date, f</w:t>
      </w:r>
      <w:r w:rsidR="009F20B5">
        <w:t>ew studies account for acquisition strategy</w:t>
      </w:r>
      <w:r w:rsidR="007234EF">
        <w:t xml:space="preserve"> </w:t>
      </w:r>
      <w:r w:rsidR="009F20B5">
        <w:t>when considering</w:t>
      </w:r>
      <w:r w:rsidR="00275063">
        <w:t xml:space="preserve"> the role of nitrogen </w:t>
      </w:r>
      <w:r w:rsidR="00316D11">
        <w:t>availability</w:t>
      </w:r>
      <w:r w:rsidR="00275063">
        <w:t xml:space="preserve"> on</w:t>
      </w:r>
      <w:r w:rsidR="009F20B5">
        <w:t xml:space="preserve"> plant responses to </w:t>
      </w:r>
      <w:r w:rsidR="009B053E">
        <w:t>e</w:t>
      </w:r>
      <w:r w:rsidR="006B2378">
        <w:t xml:space="preserve">levated </w:t>
      </w:r>
      <w:r w:rsidR="009B053E">
        <w:t>CO</w:t>
      </w:r>
      <w:r w:rsidR="009B053E">
        <w:rPr>
          <w:vertAlign w:val="subscript"/>
        </w:rPr>
        <w:t>2</w:t>
      </w:r>
      <w:r w:rsidR="009F20B5">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costs of nitrogen acquisition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0FFAE683" w14:textId="240F4C8D" w:rsidR="00FB7FB7" w:rsidRDefault="009F20B5" w:rsidP="001D42A7">
      <w:pPr>
        <w:spacing w:line="360" w:lineRule="auto"/>
        <w:ind w:firstLine="720"/>
      </w:pPr>
      <w:r>
        <w:lastRenderedPageBreak/>
        <w:t xml:space="preserve">Here, we conducted a growth chamber experiment using </w:t>
      </w:r>
      <w:r>
        <w:rPr>
          <w:i/>
          <w:iCs/>
        </w:rPr>
        <w:t>Glycine max</w:t>
      </w:r>
      <w:r>
        <w:t xml:space="preserve"> L. (</w:t>
      </w:r>
      <w:proofErr w:type="spellStart"/>
      <w:r>
        <w:t>Merr</w:t>
      </w:r>
      <w:proofErr w:type="spellEnd"/>
      <w:r>
        <w:t xml:space="preserve">.) seedlings </w:t>
      </w:r>
      <w:r w:rsidR="00A10887">
        <w:t>grown under full factorial combinations of two CO</w:t>
      </w:r>
      <w:r w:rsidR="00A10887">
        <w:rPr>
          <w:vertAlign w:val="subscript"/>
        </w:rPr>
        <w:t>2</w:t>
      </w:r>
      <w:r w:rsidR="00A10887">
        <w:t xml:space="preserve"> concentrations, two inoculation treatments, and nine fertilization treatments to </w:t>
      </w:r>
      <w:r w:rsidR="00D2002D">
        <w:t xml:space="preserve">reconcile the role of nitrogen supply and demand on leaf </w:t>
      </w:r>
      <w:r w:rsidR="00A10887">
        <w:t>and whole-plant responses to elevated CO</w:t>
      </w:r>
      <w:r w:rsidR="00A10887">
        <w:rPr>
          <w:vertAlign w:val="subscript"/>
        </w:rPr>
        <w:t>2</w:t>
      </w:r>
      <w:r w:rsidR="00A10887">
        <w:t xml:space="preserve">. </w:t>
      </w:r>
      <w:r w:rsidR="003B55BE">
        <w:t xml:space="preserve">Following the </w:t>
      </w:r>
      <w:r w:rsidR="00D2002D">
        <w:t xml:space="preserve">demand-driven </w:t>
      </w:r>
      <w:r w:rsidR="003B55BE">
        <w:t xml:space="preserve">optimality hypothesis, we hypothesized </w:t>
      </w:r>
      <w:r w:rsidR="00680137">
        <w:t xml:space="preserve">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D2002D">
        <w:t xml:space="preserve"> and</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w:t>
      </w:r>
      <w:r w:rsidR="009C01D4">
        <w:t>under elevated CO</w:t>
      </w:r>
      <w:r w:rsidR="009C01D4">
        <w:rPr>
          <w:vertAlign w:val="subscript"/>
        </w:rPr>
        <w:t>2</w:t>
      </w:r>
      <w:r w:rsidR="009C01D4">
        <w:t xml:space="preserve"> </w:t>
      </w:r>
      <w:r w:rsidR="00680137">
        <w:t>would be independent of fertilization and inoculation treatment.</w:t>
      </w:r>
      <w:r w:rsidR="009F0412">
        <w:t xml:space="preserve"> We expected that downregulations in indices of photosynthetic capacity </w:t>
      </w:r>
      <w:r w:rsidR="001D42A7">
        <w:t>under elevated CO</w:t>
      </w:r>
      <w:r w:rsidR="001D42A7">
        <w:rPr>
          <w:vertAlign w:val="subscript"/>
        </w:rPr>
        <w:t>2</w:t>
      </w:r>
      <w:r w:rsidR="001D42A7">
        <w:t xml:space="preserve"> </w:t>
      </w:r>
      <w:r w:rsidR="009F0412">
        <w:t>would correspond with increas</w:t>
      </w:r>
      <w:r w:rsidR="001D42A7">
        <w:t>ed</w:t>
      </w:r>
      <w:r w:rsidR="009F0412">
        <w:t xml:space="preserve"> photosynthetic nitrogen-use efficiency and water-use efficiency</w:t>
      </w:r>
      <w:r w:rsidR="001D42A7">
        <w:t xml:space="preserve">, which would allow optimal net photosynthesis rates to be achieved with enhanced resource use efficiency. </w:t>
      </w:r>
      <w:r w:rsidR="009C01D4">
        <w:t>Following the supply-driven nitrogen limitation hypothesis, we hypothesized that increased total leaf area and total biomass under elevated CO</w:t>
      </w:r>
      <w:r w:rsidR="009C01D4">
        <w:rPr>
          <w:vertAlign w:val="subscript"/>
        </w:rPr>
        <w:t>2</w:t>
      </w:r>
      <w:r w:rsidR="009C01D4">
        <w:t xml:space="preserve"> would be enhanced with increasing nitrogen supply. </w:t>
      </w:r>
      <w:r w:rsidR="00FB7FB7">
        <w:t>We predicted that this pattern would be indexed by an increase in the positive response of total biomass and total leaf area under elevated CO</w:t>
      </w:r>
      <w:r w:rsidR="00FB7FB7">
        <w:rPr>
          <w:vertAlign w:val="subscript"/>
        </w:rPr>
        <w:t>2</w:t>
      </w:r>
      <w:r w:rsidR="00FB7FB7">
        <w:t xml:space="preserve"> with increasing fertilization and in inoculated plants. However, positive effects of inoculation on whole-plant responses to elevated CO</w:t>
      </w:r>
      <w:r w:rsidR="00FB7FB7">
        <w:rPr>
          <w:vertAlign w:val="subscript"/>
        </w:rPr>
        <w:t>2</w:t>
      </w:r>
      <w:r w:rsidR="00FB7FB7">
        <w:t xml:space="preserve"> w</w:t>
      </w:r>
      <w:r w:rsidR="00A24410">
        <w:t>ere expected to</w:t>
      </w:r>
      <w:r w:rsidR="00FB7FB7">
        <w:t xml:space="preserve"> diminish with increasing fertilization</w:t>
      </w:r>
      <w:r w:rsidR="00A24410">
        <w:t xml:space="preserve"> due to a</w:t>
      </w:r>
      <w:r w:rsidR="00680137">
        <w:t xml:space="preserve"> shift</w:t>
      </w:r>
      <w:r w:rsidR="009C01D4">
        <w:t xml:space="preserve"> in the dominant mode of nitrogen uptake away from nitrogen fixation and toward direct uptake pathways as </w:t>
      </w:r>
      <w:r w:rsidR="00680137">
        <w:t xml:space="preserve">costs of </w:t>
      </w:r>
      <w:r w:rsidR="009C01D4">
        <w:t xml:space="preserve">acquiring </w:t>
      </w:r>
      <w:r w:rsidR="00680137">
        <w:t xml:space="preserve">nitrogen through direct uptake </w:t>
      </w:r>
      <w:r w:rsidR="009C01D4">
        <w:t>decreased</w:t>
      </w:r>
      <w:r w:rsidR="00FB7FB7">
        <w:t xml:space="preserve"> </w:t>
      </w:r>
      <w:r w:rsidR="00FB7FB7">
        <w:fldChar w:fldCharType="begin" w:fldLock="1"/>
      </w:r>
      <w:r w:rsidR="00FA34E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B7FB7">
        <w:fldChar w:fldCharType="separate"/>
      </w:r>
      <w:r w:rsidR="00FB7FB7" w:rsidRPr="00FB7FB7">
        <w:rPr>
          <w:noProof/>
        </w:rPr>
        <w:t xml:space="preserve">(Perkowski </w:t>
      </w:r>
      <w:r w:rsidR="00FB7FB7" w:rsidRPr="00FB7FB7">
        <w:rPr>
          <w:i/>
          <w:noProof/>
        </w:rPr>
        <w:t>et al.</w:t>
      </w:r>
      <w:r w:rsidR="00FB7FB7" w:rsidRPr="00FB7FB7">
        <w:rPr>
          <w:noProof/>
        </w:rPr>
        <w:t>, 2021)</w:t>
      </w:r>
      <w:r w:rsidR="00FB7FB7">
        <w:fldChar w:fldCharType="end"/>
      </w:r>
      <w:r w:rsidR="00FB7FB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FD9E446"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xml:space="preserve">. Thirty-six pots within each inoculation treatment were randomly placed in one of two </w:t>
      </w:r>
      <w:r w:rsidRPr="00FE014F">
        <w:lastRenderedPageBreak/>
        <w:t>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49D8FCFB"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w:t>
      </w:r>
      <w:r>
        <w:lastRenderedPageBreak/>
        <w:t>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w:t>
      </w:r>
      <w:r>
        <w:lastRenderedPageBreak/>
        <w:t xml:space="preserve">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096C3057" w:rsidR="00872C16" w:rsidRDefault="00872C16" w:rsidP="009E4ECB">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w:t>
      </w:r>
      <w:r w:rsidR="009E4ECB">
        <w:rPr>
          <w:color w:val="000000"/>
        </w:rPr>
        <w:t xml:space="preserve">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UK).</w:t>
      </w:r>
      <w:r w:rsidR="009E4ECB">
        <w:rPr>
          <w:color w:val="000000"/>
        </w:rPr>
        <w:t xml:space="preserve">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w:t>
      </w:r>
      <w:r>
        <w:rPr>
          <w:color w:val="000000"/>
        </w:rPr>
        <w:t xml:space="preserve"> was used to estimate </w:t>
      </w:r>
      <w:r>
        <w:rPr>
          <w:color w:val="000000"/>
        </w:rPr>
        <w:t>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Pr>
          <w:color w:val="000000"/>
        </w:rPr>
        <w:t>3</w:t>
      </w:r>
      <w:r>
        <w:rPr>
          <w:color w:val="000000"/>
        </w:rPr>
        <w:t>)</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872C16"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Pr>
          <w:iCs/>
          <w:color w:val="000000"/>
        </w:rPr>
        <w:tab/>
        <w:t>(</w:t>
      </w:r>
      <w:r>
        <w:rPr>
          <w:iCs/>
          <w:color w:val="000000"/>
        </w:rPr>
        <w:t>4</w:t>
      </w:r>
      <w:r>
        <w:rPr>
          <w:iCs/>
          <w:color w:val="000000"/>
        </w:rPr>
        <w:t>)</w:t>
      </w:r>
    </w:p>
    <w:p w14:paraId="35245CC2" w14:textId="3931B27D" w:rsidR="009E4ECB" w:rsidRPr="009E4ECB" w:rsidRDefault="00872C16" w:rsidP="00872C16">
      <w:pPr>
        <w:autoSpaceDE w:val="0"/>
        <w:autoSpaceDN w:val="0"/>
        <w:adjustRightInd w:val="0"/>
        <w:spacing w:line="360" w:lineRule="auto"/>
      </w:pPr>
      <w:r w:rsidRPr="00E00B94">
        <w:rPr>
          <w:color w:val="000000"/>
          <w:lang w:val="el-GR"/>
        </w:rPr>
        <w:lastRenderedPageBreak/>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Pr>
          <w:color w:val="000000"/>
        </w:rPr>
        <w:t xml:space="preserve"> </w:t>
      </w:r>
      <w:r w:rsidR="009E4ECB">
        <w:rPr>
          <w:color w:val="000000"/>
        </w:rPr>
        <w:t xml:space="preserve">Chamber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Chamber air samples were</w:t>
      </w:r>
      <w:r w:rsidRPr="00355F99">
        <w:t xml:space="preserve"> </w:t>
      </w:r>
      <w:r>
        <w:t xml:space="preserve">plunged into 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w:t>
      </w:r>
      <w:r w:rsidR="009E4ECB">
        <w:t xml:space="preserve">) </w:t>
      </w:r>
      <w:r>
        <w:t>coupled to a</w:t>
      </w:r>
      <w:r w:rsidR="009E4ECB">
        <w:t xml:space="preserve">n </w:t>
      </w:r>
      <w:r>
        <w:t>isotope-ratio mass spectrometer (</w:t>
      </w:r>
      <w:proofErr w:type="spellStart"/>
      <w:r w:rsidR="009E4ECB">
        <w:t>Thermo</w:t>
      </w:r>
      <w:proofErr w:type="spellEnd"/>
      <w:r w:rsidR="009E4ECB">
        <w:t xml:space="preserve"> Finnigan Delta Plus XL</w:t>
      </w:r>
      <w:r w:rsidR="009E4ECB">
        <w:t xml:space="preserve">;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p>
    <w:p w14:paraId="7A2EEE16" w14:textId="69849C80"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51355E59"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sidR="009E4ECB">
        <w:rPr>
          <w:color w:val="000000"/>
        </w:rPr>
        <w:t>5</w:t>
      </w:r>
      <w:r>
        <w:rPr>
          <w:color w:val="000000"/>
        </w:rPr>
        <w:t>)</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8A53BCC"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xml:space="preserve">. All harvested material was dried in an oven set </w:t>
      </w:r>
      <w:r w:rsidRPr="00FE014F">
        <w:lastRenderedPageBreak/>
        <w:t>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01018B78"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0B115A">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fertilization","type":"article-journal","volume":"13"},"uris":["http://www.mendeley.com/documents/?uuid=dfc9e40d-3479-48b7-8b2e-9c95537b5843"]},{"id":"ITEM-2","itemData":{"DOI":"10.1111/1365-2745.14208","ISSN":"13652745","abstract":"Plant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Ecology","id":"ITEM-2","issue":"February","issued":{"date-parts":[["2023"]]},"page":"1-18","title":"Global terrestrial nitrogen uptake and nitrogen use efficiency","type":"article-journal"},"uris":["http://www.mendeley.com/documents/?uuid=0d79d767-9c79-4d2f-8bbe-50900361679d"]}],"mendeley":{"formattedCitation":"(Lu &lt;i&gt;et al.&lt;/i&gt;, 2022; Peng &lt;i&gt;et al.&lt;/i&gt;, 2023)","plainTextFormattedCitation":"(Lu et al., 2022; Peng et al., 2023)","previouslyFormattedCitation":"(Lu &lt;i&gt;et al.&lt;/i&gt;, 2022; Peng &lt;i&gt;et al.&lt;/i&gt;, 2023)"},"properties":{"noteIndex":0},"schema":"https://github.com/citation-style-language/schema/raw/master/csl-citation.json"}</w:instrText>
      </w:r>
      <w:r w:rsidR="008D0AFB">
        <w:fldChar w:fldCharType="separate"/>
      </w:r>
      <w:r w:rsidR="0080450B" w:rsidRPr="0080450B">
        <w:rPr>
          <w:noProof/>
        </w:rPr>
        <w:t xml:space="preserve">(Lu </w:t>
      </w:r>
      <w:r w:rsidR="0080450B" w:rsidRPr="0080450B">
        <w:rPr>
          <w:i/>
          <w:noProof/>
        </w:rPr>
        <w:t>et al.</w:t>
      </w:r>
      <w:r w:rsidR="0080450B" w:rsidRPr="0080450B">
        <w:rPr>
          <w:noProof/>
        </w:rPr>
        <w:t xml:space="preserve">, 2022; Peng </w:t>
      </w:r>
      <w:r w:rsidR="0080450B" w:rsidRPr="0080450B">
        <w:rPr>
          <w:i/>
          <w:noProof/>
        </w:rPr>
        <w:t>et al.</w:t>
      </w:r>
      <w:r w:rsidR="0080450B" w:rsidRPr="0080450B">
        <w:rPr>
          <w:noProof/>
        </w:rPr>
        <w:t>, 2023)</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76049A53" w:rsidR="009F20B5" w:rsidRDefault="0039373C" w:rsidP="0001120C">
      <w:pPr>
        <w:autoSpaceDE w:val="0"/>
        <w:autoSpaceDN w:val="0"/>
        <w:adjustRightInd w:val="0"/>
        <w:spacing w:line="360" w:lineRule="auto"/>
        <w:ind w:firstLine="720"/>
      </w:pPr>
      <w:r>
        <w:lastRenderedPageBreak/>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7E69AB"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3F094413" w14:textId="23CCE589" w:rsidR="007A3065" w:rsidRDefault="009F20B5" w:rsidP="007A3065">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2DE39843" w14:textId="77777777" w:rsidR="00821781" w:rsidRDefault="00821781" w:rsidP="00281071">
      <w:pPr>
        <w:spacing w:line="360" w:lineRule="auto"/>
        <w:rPr>
          <w:b/>
        </w:rPr>
      </w:pPr>
    </w:p>
    <w:p w14:paraId="4BCA7690" w14:textId="77777777" w:rsidR="009F0412" w:rsidRDefault="009F0412">
      <w:pPr>
        <w:rPr>
          <w:b/>
        </w:rPr>
      </w:pPr>
      <w:r>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098EA245" w14:textId="5DBEB660" w:rsidR="00761635" w:rsidRPr="00CA4033"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fertilization </w:t>
      </w:r>
      <w:r w:rsidR="00A138FA">
        <w:rPr>
          <w:bCs/>
        </w:rPr>
        <w:t xml:space="preserve">on each trait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was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 xml:space="preserve">&lt;0.001), while inoculated plants experienced a 22% reduction in </w:t>
      </w:r>
      <w:r w:rsidR="002B4483">
        <w:rPr>
          <w:bCs/>
          <w:i/>
          <w:iCs/>
        </w:rPr>
        <w:t>N</w:t>
      </w:r>
      <w:r w:rsidR="002B4483">
        <w:rPr>
          <w:bCs/>
          <w:vertAlign w:val="subscript"/>
        </w:rPr>
        <w:t>area</w:t>
      </w:r>
      <w:r w:rsidR="002B4483">
        <w:rPr>
          <w:bCs/>
        </w:rPr>
        <w:t xml:space="preserve"> under elevated CO</w:t>
      </w:r>
      <w:r w:rsidR="002B4483">
        <w:rPr>
          <w:bCs/>
          <w:vertAlign w:val="subscript"/>
        </w:rPr>
        <w:t>2</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Pr>
          <w:bCs/>
        </w:rPr>
        <w:t xml:space="preserve">fertilization and inoculation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467CC6">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790500F5"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Fertilization did not modify </w:t>
      </w:r>
      <w:r w:rsidR="00F57B03">
        <w:rPr>
          <w:bCs/>
        </w:rPr>
        <w:t>negative</w:t>
      </w:r>
      <w:r w:rsidR="00A138FA">
        <w:rPr>
          <w:bCs/>
        </w:rPr>
        <w:t xml:space="preserve"> 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 xml:space="preserve">positive </w:t>
      </w:r>
      <w:r w:rsidR="00A138FA">
        <w:rPr>
          <w:bCs/>
        </w:rPr>
        <w:t>effect</w:t>
      </w:r>
      <w:r w:rsidR="00E05E41">
        <w:rPr>
          <w:bCs/>
        </w:rPr>
        <w:t>s</w:t>
      </w:r>
      <w:r w:rsidR="00A138FA">
        <w:rPr>
          <w:bCs/>
        </w:rPr>
        <w:t xml:space="preserve"> of elevated </w:t>
      </w:r>
      <w:r w:rsidR="00F57B03">
        <w:rPr>
          <w:bCs/>
        </w:rPr>
        <w:t>CO</w:t>
      </w:r>
      <w:r w:rsidR="00F57B03">
        <w:rPr>
          <w:bCs/>
          <w:vertAlign w:val="subscript"/>
        </w:rPr>
        <w:t>2</w:t>
      </w:r>
      <w:r w:rsidR="00F57B03">
        <w:rPr>
          <w:bCs/>
        </w:rPr>
        <w:t xml:space="preserve">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E05E41">
        <w:rPr>
          <w:bCs/>
        </w:rPr>
        <w:t>than uninoculated plants</w:t>
      </w:r>
      <w:r w:rsidR="00E05E41">
        <w:rPr>
          <w:bCs/>
        </w:rPr>
        <w:t xml:space="preserve"> under </w:t>
      </w:r>
      <w:r w:rsidR="00B76D20">
        <w:rPr>
          <w:bCs/>
        </w:rPr>
        <w:t>elevated CO</w:t>
      </w:r>
      <w:r w:rsidR="00B76D20">
        <w:rPr>
          <w:bCs/>
          <w:vertAlign w:val="subscript"/>
        </w:rPr>
        <w:t>2</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 </w:t>
      </w:r>
      <w:r w:rsidR="002B4483">
        <w:rPr>
          <w:bCs/>
          <w:i/>
          <w:iCs/>
        </w:rPr>
        <w:t>p</w:t>
      </w:r>
      <w:r w:rsidR="002B4483">
        <w:rPr>
          <w:bCs/>
        </w:rPr>
        <w:t>&lt;0.001</w:t>
      </w:r>
      <w:r w:rsidR="002B4483">
        <w:rPr>
          <w:bCs/>
        </w:rPr>
        <w:t>)</w:t>
      </w:r>
      <w:r w:rsidR="002B4483">
        <w:rPr>
          <w:bCs/>
        </w:rPr>
        <w:t>, while uninoculated plants experienced a 26% increase (Tukey test of the CO</w:t>
      </w:r>
      <w:r w:rsidR="002B4483">
        <w:rPr>
          <w:bCs/>
          <w:vertAlign w:val="subscript"/>
        </w:rPr>
        <w:t>2</w:t>
      </w:r>
      <w:r w:rsidR="002B4483">
        <w:rPr>
          <w:bCs/>
        </w:rPr>
        <w:t xml:space="preserve"> effect: </w:t>
      </w:r>
      <w:r w:rsidR="002B4483">
        <w:rPr>
          <w:bCs/>
          <w:i/>
          <w:iCs/>
        </w:rPr>
        <w:t>p</w:t>
      </w:r>
      <w:r w:rsidR="002B4483">
        <w:rPr>
          <w:bCs/>
        </w:rPr>
        <w:t>&lt;0.05).</w:t>
      </w:r>
      <w:r w:rsidR="00E05E41">
        <w:rPr>
          <w:bCs/>
        </w:rPr>
        <w:t xml:space="preserve"> </w:t>
      </w:r>
      <w:r w:rsidR="001548CA">
        <w:rPr>
          <w:bCs/>
        </w:rPr>
        <w:t>An interaction between 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w:t>
      </w:r>
      <w:proofErr w:type="spellStart"/>
      <w:r w:rsidR="00E05E41">
        <w:rPr>
          <w:bCs/>
        </w:rPr>
        <w:t>the</w:t>
      </w:r>
      <w:proofErr w:type="spellEnd"/>
      <w:r w:rsidR="00E05E41">
        <w:rPr>
          <w:bCs/>
        </w:rPr>
        <w:t xml:space="preserve"> fertilization-trait slope between inoculation treatments: </w:t>
      </w:r>
      <w:r w:rsidR="00E05E41">
        <w:rPr>
          <w:bCs/>
          <w:i/>
          <w:iCs/>
        </w:rPr>
        <w:t>p</w:t>
      </w:r>
      <w:r w:rsidR="00E05E41">
        <w:rPr>
          <w:bCs/>
        </w:rPr>
        <w:t>&lt;0.001 in both cases)</w:t>
      </w:r>
      <w:r w:rsidR="00B76D20">
        <w:rPr>
          <w:bCs/>
        </w:rPr>
        <w:t>.</w:t>
      </w:r>
    </w:p>
    <w:p w14:paraId="7D70D4A7" w14:textId="3F0D65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fertilization-trait slope: </w:t>
      </w:r>
      <w:r w:rsidR="00E05E41">
        <w:rPr>
          <w:bCs/>
          <w:i/>
          <w:iCs/>
        </w:rPr>
        <w:t>p</w:t>
      </w:r>
      <w:r w:rsidR="00E05E41">
        <w:rPr>
          <w:bCs/>
        </w:rPr>
        <w:t xml:space="preserve">&lt;0.001 in all cases), as there was no effect of fertilization on </w:t>
      </w:r>
      <w:r w:rsidR="00E05E41">
        <w:rPr>
          <w:bCs/>
          <w:i/>
          <w:iCs/>
        </w:rPr>
        <w:t>V</w:t>
      </w:r>
      <w:r w:rsidR="00E05E41">
        <w:rPr>
          <w:bCs/>
          <w:vertAlign w:val="subscript"/>
        </w:rPr>
        <w:t>cmax25</w:t>
      </w:r>
      <w:r w:rsidR="00E05E41">
        <w:rPr>
          <w:bCs/>
        </w:rPr>
        <w:t>,</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fertilization-trait slope: </w:t>
      </w:r>
      <w:r w:rsidR="00E05E41">
        <w:rPr>
          <w:bCs/>
          <w:i/>
          <w:iCs/>
        </w:rPr>
        <w:t>p</w:t>
      </w:r>
      <w:r w:rsidR="00E05E41">
        <w:rPr>
          <w:bCs/>
        </w:rPr>
        <w:t>&gt;0.05 in all cases).</w:t>
      </w:r>
    </w:p>
    <w:p w14:paraId="6518AD0F" w14:textId="4AB98BEC" w:rsidR="009F20B5" w:rsidRDefault="00980F05" w:rsidP="002C409B">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were driven by uninoculated plants (</w:t>
      </w:r>
      <w:r w:rsidR="00E05E41">
        <w:rPr>
          <w:bCs/>
        </w:rPr>
        <w:t>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 xml:space="preserve">&lt;0.001), as there was no effect of fertilization on </w:t>
      </w:r>
      <w:r w:rsidR="00E05E41">
        <w:rPr>
          <w:bCs/>
          <w:i/>
          <w:iCs/>
        </w:rPr>
        <w:t>R</w:t>
      </w:r>
      <w:r w:rsidR="00E05E41">
        <w:rPr>
          <w:bCs/>
          <w:vertAlign w:val="subscript"/>
        </w:rPr>
        <w:t>d25</w:t>
      </w:r>
      <w:r w:rsidR="00E05E41">
        <w:rPr>
          <w:bCs/>
        </w:rPr>
        <w:t xml:space="preserve"> in inoculated plants (</w:t>
      </w:r>
      <w:r w:rsidR="00E05E41">
        <w:rPr>
          <w:bCs/>
        </w:rPr>
        <w:t>Tukey test of the fertilization</w:t>
      </w:r>
      <w:r w:rsidR="00E05E41">
        <w:rPr>
          <w:bCs/>
        </w:rPr>
        <w:t>-</w:t>
      </w:r>
      <w:r w:rsidR="00E05E41">
        <w:rPr>
          <w:bCs/>
          <w:i/>
          <w:iCs/>
        </w:rPr>
        <w:t>R</w:t>
      </w:r>
      <w:r w:rsidR="00E05E41">
        <w:rPr>
          <w:bCs/>
          <w:vertAlign w:val="subscript"/>
        </w:rPr>
        <w:t>d25</w:t>
      </w:r>
      <w:r w:rsidR="00E05E41">
        <w:rPr>
          <w:bCs/>
        </w:rPr>
        <w:t xml:space="preserve"> slope: </w:t>
      </w:r>
      <w:r w:rsidR="00E05E41">
        <w:rPr>
          <w:bCs/>
          <w:i/>
          <w:iCs/>
        </w:rPr>
        <w:t>p</w:t>
      </w:r>
      <w:r w:rsidR="00E05E41">
        <w:rPr>
          <w:bCs/>
        </w:rPr>
        <w:t>&gt;0.05).</w:t>
      </w: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A51455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73302AD4"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treatment (</w:t>
      </w:r>
      <w:r w:rsidR="002C409B">
        <w:rPr>
          <w:bCs/>
        </w:rPr>
        <w:t>CO</w:t>
      </w:r>
      <w:r w:rsidR="002C409B">
        <w:rPr>
          <w:bCs/>
          <w:vertAlign w:val="subscript"/>
        </w:rPr>
        <w:t>2</w:t>
      </w:r>
      <w:r w:rsidR="002C409B">
        <w:rPr>
          <w:bCs/>
        </w:rPr>
        <w:t xml:space="preserve">-by-inoculation interaction: </w:t>
      </w:r>
      <w:r w:rsidR="002C409B">
        <w:rPr>
          <w:bCs/>
          <w:i/>
          <w:iCs/>
        </w:rPr>
        <w:t>p</w:t>
      </w:r>
      <w:r w:rsidR="002C409B">
        <w:rPr>
          <w:bCs/>
        </w:rPr>
        <w:t>&gt;0.05</w:t>
      </w:r>
      <w:r w:rsidR="002C409B">
        <w:rPr>
          <w:bCs/>
        </w:rPr>
        <w:t>; Table 3</w:t>
      </w:r>
      <w:r w:rsidR="002C409B">
        <w:rPr>
          <w:bCs/>
        </w:rPr>
        <w:t>)</w:t>
      </w:r>
      <w:r>
        <w:rPr>
          <w:bCs/>
        </w:rPr>
        <w:t>. An interaction between CO</w:t>
      </w:r>
      <w:r>
        <w:rPr>
          <w:bCs/>
          <w:vertAlign w:val="subscript"/>
        </w:rPr>
        <w:t>2</w:t>
      </w:r>
      <w:r>
        <w:rPr>
          <w:bCs/>
        </w:rPr>
        <w:t xml:space="preserve"> and 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fertilization (Fig S4). This pattern was driven by a negative effect of increasing fertilization (</w:t>
      </w:r>
      <w:r w:rsidR="002C409B">
        <w:rPr>
          <w:bCs/>
          <w:i/>
          <w:iCs/>
        </w:rPr>
        <w:t>p</w:t>
      </w:r>
      <w:r w:rsidR="002C409B">
        <w:rPr>
          <w:bCs/>
        </w:rPr>
        <w:t>&lt;0.001; Table 3) that was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n interaction between fertilization and inoculation (</w:t>
      </w:r>
      <w:r>
        <w:rPr>
          <w:bCs/>
          <w:i/>
          <w:iCs/>
        </w:rPr>
        <w:t>p</w:t>
      </w:r>
      <w:r>
        <w:rPr>
          <w:bCs/>
        </w:rPr>
        <w:t xml:space="preserve">&lt;0.001; Table </w:t>
      </w:r>
      <w:r w:rsidR="00467CC6">
        <w:rPr>
          <w:bCs/>
        </w:rPr>
        <w:t>3</w:t>
      </w:r>
      <w:r>
        <w:rPr>
          <w:bCs/>
        </w:rPr>
        <w:t xml:space="preserve">; Fig. 3) indicated that negative effects of increasing fertilization on </w:t>
      </w:r>
      <w:proofErr w:type="spellStart"/>
      <w:r>
        <w:rPr>
          <w:bCs/>
          <w:i/>
          <w:iCs/>
        </w:rPr>
        <w:t>PNUE</w:t>
      </w:r>
      <w:r>
        <w:rPr>
          <w:bCs/>
          <w:vertAlign w:val="subscript"/>
        </w:rPr>
        <w:t>growth</w:t>
      </w:r>
      <w:proofErr w:type="spellEnd"/>
      <w:r>
        <w:rPr>
          <w:bCs/>
        </w:rPr>
        <w:t xml:space="preserve"> were </w:t>
      </w:r>
      <w:r w:rsidR="002C409B">
        <w:rPr>
          <w:bCs/>
        </w:rPr>
        <w:t>driven by inoculated plants (Tukey test of the fertilization-</w:t>
      </w:r>
      <w:r w:rsidR="002C409B">
        <w:rPr>
          <w:bCs/>
          <w:i/>
          <w:iCs/>
        </w:rPr>
        <w:t>PNUE</w:t>
      </w:r>
      <w:r w:rsidR="002C409B">
        <w:rPr>
          <w:bCs/>
        </w:rPr>
        <w:t xml:space="preserve"> slope: </w:t>
      </w:r>
      <w:r w:rsidR="002C409B">
        <w:rPr>
          <w:bCs/>
          <w:i/>
          <w:iCs/>
        </w:rPr>
        <w:t>p</w:t>
      </w:r>
      <w:r w:rsidR="002C409B">
        <w:rPr>
          <w:bCs/>
        </w:rPr>
        <w:t xml:space="preserve">&lt;0.001), as there was no effect of fertilization on </w:t>
      </w:r>
      <w:proofErr w:type="spellStart"/>
      <w:r w:rsidR="002C409B">
        <w:rPr>
          <w:bCs/>
          <w:i/>
          <w:iCs/>
        </w:rPr>
        <w:t>PNUE</w:t>
      </w:r>
      <w:r w:rsidR="002C409B">
        <w:rPr>
          <w:bCs/>
          <w:vertAlign w:val="subscript"/>
        </w:rPr>
        <w:t>growth</w:t>
      </w:r>
      <w:proofErr w:type="spellEnd"/>
      <w:r w:rsidR="002C409B">
        <w:rPr>
          <w:bCs/>
        </w:rPr>
        <w:t xml:space="preserve"> in uninoculated plants </w:t>
      </w:r>
      <w:r w:rsidR="002C409B">
        <w:rPr>
          <w:bCs/>
        </w:rPr>
        <w:t>(Tukey test of the fertilization-</w:t>
      </w:r>
      <w:r w:rsidR="002C409B">
        <w:rPr>
          <w:bCs/>
          <w:i/>
          <w:iCs/>
        </w:rPr>
        <w:t>PNUE</w:t>
      </w:r>
      <w:r w:rsidR="002C409B">
        <w:rPr>
          <w:bCs/>
        </w:rPr>
        <w:t xml:space="preserve"> slope: </w:t>
      </w:r>
      <w:r w:rsidR="002C409B">
        <w:rPr>
          <w:bCs/>
          <w:i/>
          <w:iCs/>
        </w:rPr>
        <w:t>p</w:t>
      </w:r>
      <w:r w:rsidR="002C409B">
        <w:rPr>
          <w:bCs/>
        </w:rPr>
        <w:t>&gt;0.05</w:t>
      </w:r>
      <w:r w:rsidR="002C409B">
        <w:rPr>
          <w:bCs/>
        </w:rPr>
        <w:t>)</w:t>
      </w:r>
      <w:r w:rsidR="002C409B">
        <w:rPr>
          <w:bCs/>
        </w:rPr>
        <w:t>.</w:t>
      </w:r>
    </w:p>
    <w:p w14:paraId="6CCF20D6" w14:textId="769BA4E3" w:rsidR="00E60183" w:rsidRPr="00E60183" w:rsidRDefault="009F0412" w:rsidP="00E60183">
      <w:pPr>
        <w:spacing w:line="360" w:lineRule="auto"/>
        <w:ind w:firstLine="720"/>
        <w:rPr>
          <w:color w:val="000000"/>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sidR="00E60183">
        <w:rPr>
          <w:color w:val="000000"/>
        </w:rPr>
        <w:t>&lt;0.05</w:t>
      </w:r>
      <w:r>
        <w:rPr>
          <w:color w:val="000000"/>
        </w:rPr>
        <w:t xml:space="preserve">; Table </w:t>
      </w:r>
      <w:r w:rsidR="001E1033">
        <w:rPr>
          <w:color w:val="000000"/>
        </w:rPr>
        <w:t>3</w:t>
      </w:r>
      <w:r>
        <w:rPr>
          <w:color w:val="000000"/>
        </w:rPr>
        <w:t xml:space="preserve">). </w:t>
      </w:r>
      <w:r w:rsidR="000818A4">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fertilization indicated that the negative effect of increasing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was stronger under elevated CO</w:t>
      </w:r>
      <w:r w:rsidR="00467CC6">
        <w:rPr>
          <w:color w:val="000000"/>
          <w:vertAlign w:val="subscript"/>
        </w:rPr>
        <w:t>2</w:t>
      </w:r>
      <w:r w:rsidR="00467CC6">
        <w:rPr>
          <w:color w:val="000000"/>
        </w:rPr>
        <w:t xml:space="preserve"> (Tukey test comparing the 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r w:rsidR="001E1033">
        <w:rPr>
          <w:color w:val="000000"/>
        </w:rPr>
        <w:t>; Fig. 3b</w:t>
      </w:r>
      <w:r w:rsidR="00467CC6">
        <w:rPr>
          <w:color w:val="000000"/>
        </w:rPr>
        <w:t>)</w:t>
      </w:r>
      <w:r w:rsidR="000818A4">
        <w:rPr>
          <w:color w:val="000000"/>
        </w:rPr>
        <w:t xml:space="preserve">. </w:t>
      </w:r>
      <w:r w:rsidR="00467CC6">
        <w:rPr>
          <w:color w:val="000000"/>
        </w:rPr>
        <w:t>An interaction between CO</w:t>
      </w:r>
      <w:r w:rsidR="00467CC6">
        <w:rPr>
          <w:color w:val="000000"/>
          <w:vertAlign w:val="subscript"/>
        </w:rPr>
        <w:t>2</w:t>
      </w:r>
      <w:r w:rsidR="00467CC6">
        <w:rPr>
          <w:color w:val="000000"/>
        </w:rPr>
        <w:t xml:space="preserve"> and inoculation indicated that </w:t>
      </w:r>
      <w:r w:rsidR="00E60183">
        <w:rPr>
          <w:color w:val="000000"/>
        </w:rPr>
        <w:t>elevated negative effects of elevated CO</w:t>
      </w:r>
      <w:r w:rsidR="00E60183">
        <w:rPr>
          <w:color w:val="000000"/>
          <w:vertAlign w:val="subscript"/>
        </w:rPr>
        <w:t>2</w:t>
      </w:r>
      <w:r w:rsidR="00E60183">
        <w:rPr>
          <w:color w:val="000000"/>
        </w:rPr>
        <w:t xml:space="preserve"> on </w:t>
      </w:r>
      <w:r w:rsidR="00E60183" w:rsidRPr="00AD4FAC">
        <w:rPr>
          <w:i/>
          <w:iCs/>
          <w:color w:val="000000"/>
          <w:lang w:val="el-GR"/>
        </w:rPr>
        <w:t>χ</w:t>
      </w:r>
      <w:r w:rsidR="00E60183">
        <w:rPr>
          <w:color w:val="000000"/>
        </w:rPr>
        <w:t xml:space="preserve"> were driven by similar patterns in uninoculated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&lt;0.001), as elevated CO</w:t>
      </w:r>
      <w:r w:rsidR="00E60183">
        <w:rPr>
          <w:color w:val="000000"/>
          <w:vertAlign w:val="subscript"/>
        </w:rPr>
        <w:t>2</w:t>
      </w:r>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 xml:space="preserve">&lt;0.001). Negative effects of increasing 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treatment (fertilization-by-inoculation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E60183">
        <w:rPr>
          <w:color w:val="000000"/>
        </w:rPr>
        <w:t>=0.016; Table 3).</w:t>
      </w:r>
    </w:p>
    <w:p w14:paraId="16AA9BC0" w14:textId="216133A1" w:rsidR="0080702B" w:rsidRPr="00B23B07" w:rsidRDefault="0080702B" w:rsidP="00B23B07">
      <w:pPr>
        <w:spacing w:line="360" w:lineRule="auto"/>
        <w:ind w:firstLine="720"/>
        <w:rPr>
          <w:color w:val="000000"/>
        </w:rPr>
      </w:pPr>
      <w:r>
        <w:rPr>
          <w:b/>
        </w:rPr>
        <w:br w:type="page"/>
      </w:r>
    </w:p>
    <w:p w14:paraId="0EC1819D" w14:textId="78D72DAA"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Effects of fertilization, inoculation, and CO</w:t>
      </w:r>
      <w:r w:rsidR="009F0412">
        <w:rPr>
          <w:bCs/>
          <w:vertAlign w:val="subscript"/>
        </w:rPr>
        <w:t>2</w:t>
      </w:r>
      <w:r w:rsidR="009F0412">
        <w:rPr>
          <w:bCs/>
        </w:rPr>
        <w:t xml:space="preserve"> on </w:t>
      </w:r>
      <w:r w:rsidR="009F0412">
        <w:rPr>
          <w:bCs/>
        </w:rPr>
        <w:t xml:space="preserve">photosynthetic nitrogen-use efficiency and </w:t>
      </w:r>
      <w:r w:rsidR="009F0412" w:rsidRPr="009F0412">
        <w:rPr>
          <w:i/>
          <w:iCs/>
          <w:color w:val="000000"/>
          <w:lang w:val="el-GR"/>
        </w:rPr>
        <w:t>χ</w:t>
      </w:r>
    </w:p>
    <w:tbl>
      <w:tblPr>
        <w:tblW w:w="6457" w:type="dxa"/>
        <w:jc w:val="center"/>
        <w:tblLook w:val="04A0" w:firstRow="1" w:lastRow="0" w:firstColumn="1" w:lastColumn="0" w:noHBand="0" w:noVBand="1"/>
      </w:tblPr>
      <w:tblGrid>
        <w:gridCol w:w="1903"/>
        <w:gridCol w:w="536"/>
        <w:gridCol w:w="996"/>
        <w:gridCol w:w="1013"/>
        <w:gridCol w:w="996"/>
        <w:gridCol w:w="1013"/>
      </w:tblGrid>
      <w:tr w:rsidR="00C50703" w:rsidRPr="00E570BC" w14:paraId="68E1E28C" w14:textId="77777777" w:rsidTr="00467CC6">
        <w:trPr>
          <w:trHeight w:val="320"/>
          <w:jc w:val="center"/>
        </w:trPr>
        <w:tc>
          <w:tcPr>
            <w:tcW w:w="1903" w:type="dxa"/>
            <w:tcBorders>
              <w:left w:val="nil"/>
              <w:bottom w:val="single" w:sz="4" w:space="0" w:color="auto"/>
              <w:right w:val="nil"/>
            </w:tcBorders>
            <w:shd w:val="clear" w:color="auto" w:fill="auto"/>
            <w:noWrap/>
            <w:vAlign w:val="bottom"/>
          </w:tcPr>
          <w:p w14:paraId="43DA8351" w14:textId="77777777" w:rsidR="00C50703" w:rsidRPr="00A075E5" w:rsidRDefault="00C50703" w:rsidP="003B06EC">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3B06EC">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3B06EC">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009"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3B06EC">
            <w:pPr>
              <w:spacing w:line="276" w:lineRule="auto"/>
              <w:jc w:val="center"/>
              <w:rPr>
                <w:b/>
                <w:bCs/>
                <w:color w:val="000000"/>
                <w:lang w:val="el-GR"/>
              </w:rPr>
            </w:pPr>
            <w:r>
              <w:rPr>
                <w:b/>
                <w:bCs/>
                <w:i/>
                <w:iCs/>
                <w:color w:val="000000"/>
                <w:lang w:val="el-GR"/>
              </w:rPr>
              <w:t>χ</w:t>
            </w:r>
          </w:p>
        </w:tc>
      </w:tr>
      <w:tr w:rsidR="00C50703" w:rsidRPr="00A075E5" w14:paraId="6CD29AD2" w14:textId="77777777" w:rsidTr="00467CC6">
        <w:trPr>
          <w:trHeight w:val="320"/>
          <w:jc w:val="center"/>
        </w:trPr>
        <w:tc>
          <w:tcPr>
            <w:tcW w:w="190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3B06E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3B06EC">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3B06E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3B06EC">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3B06EC">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3B06EC">
            <w:pPr>
              <w:spacing w:line="276" w:lineRule="auto"/>
              <w:jc w:val="right"/>
              <w:rPr>
                <w:color w:val="000000"/>
              </w:rPr>
            </w:pPr>
            <w:r w:rsidRPr="00E4133D">
              <w:rPr>
                <w:i/>
                <w:iCs/>
                <w:color w:val="000000"/>
              </w:rPr>
              <w:t>p</w:t>
            </w:r>
          </w:p>
        </w:tc>
      </w:tr>
      <w:tr w:rsidR="001D42A7" w:rsidRPr="009412FD" w14:paraId="2B92AB16"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013"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013"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221796E" w14:textId="77777777" w:rsidR="001D42A7" w:rsidRPr="00A075E5" w:rsidRDefault="001D42A7" w:rsidP="001D42A7">
            <w:pPr>
              <w:spacing w:line="276" w:lineRule="auto"/>
              <w:rPr>
                <w:color w:val="000000"/>
              </w:rPr>
            </w:pPr>
            <w:r>
              <w:rPr>
                <w:color w:val="000000"/>
              </w:rPr>
              <w:t>Fertilization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013"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013"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013"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467CC6">
        <w:trPr>
          <w:trHeight w:val="320"/>
          <w:jc w:val="center"/>
        </w:trPr>
        <w:tc>
          <w:tcPr>
            <w:tcW w:w="190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013"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467CC6">
        <w:trPr>
          <w:trHeight w:val="320"/>
          <w:jc w:val="center"/>
        </w:trPr>
        <w:tc>
          <w:tcPr>
            <w:tcW w:w="190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013"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t xml:space="preserve">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6C8E2BF4">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p>
    <w:p w14:paraId="102C5CF3" w14:textId="05F7525C"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sidR="00BD3F18">
        <w:rPr>
          <w:bCs/>
        </w:rPr>
        <w:t xml:space="preserve"> </w:t>
      </w:r>
      <w:r>
        <w:rPr>
          <w:bCs/>
        </w:rPr>
        <w:t>.</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commentRangeStart w:id="2"/>
      <w:r w:rsidRPr="000E7383">
        <w:rPr>
          <w:bCs/>
          <w:i/>
          <w:iCs/>
        </w:rPr>
        <w:lastRenderedPageBreak/>
        <w:t>W</w:t>
      </w:r>
      <w:commentRangeEnd w:id="2"/>
      <w:r w:rsidR="00E60183">
        <w:rPr>
          <w:rStyle w:val="CommentReference"/>
        </w:rPr>
        <w:commentReference w:id="2"/>
      </w:r>
      <w:r w:rsidRPr="000E7383">
        <w:rPr>
          <w:bCs/>
          <w:i/>
          <w:iCs/>
        </w:rPr>
        <w:t>hole</w:t>
      </w:r>
      <w:r w:rsidR="00BE4981">
        <w:rPr>
          <w:bCs/>
          <w:i/>
          <w:iCs/>
        </w:rPr>
        <w:t>-</w:t>
      </w:r>
      <w:r w:rsidRPr="000E7383">
        <w:rPr>
          <w:bCs/>
          <w:i/>
          <w:iCs/>
        </w:rPr>
        <w:t xml:space="preserve">plant </w:t>
      </w:r>
      <w:r w:rsidR="00557DC7">
        <w:rPr>
          <w:bCs/>
          <w:i/>
          <w:iCs/>
        </w:rPr>
        <w:t>traits</w:t>
      </w:r>
    </w:p>
    <w:p w14:paraId="769A5107" w14:textId="352614BA"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1A172F">
        <w:rPr>
          <w:bCs/>
        </w:rPr>
        <w:t xml:space="preserve"> </w:t>
      </w:r>
      <w:r w:rsidR="007F6722">
        <w:rPr>
          <w:bCs/>
        </w:rPr>
        <w:t>An interaction between 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positive effects of increasing 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w:t>
      </w:r>
      <w:r w:rsidR="00613BC3">
        <w:rPr>
          <w:color w:val="000000"/>
        </w:rPr>
        <w:t>comparing the 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 Inoculated plants generally had greater total leaf area and total biomass (</w:t>
      </w:r>
      <w:r w:rsidR="00613BC3">
        <w:rPr>
          <w:i/>
          <w:iCs/>
          <w:color w:val="000000"/>
        </w:rPr>
        <w:t>p</w:t>
      </w:r>
      <w:r w:rsidR="00613BC3">
        <w:rPr>
          <w:color w:val="000000"/>
        </w:rPr>
        <w:t>&lt;0.001 in both cases; Table 4).</w:t>
      </w:r>
    </w:p>
    <w:p w14:paraId="08FF3730" w14:textId="39E92478" w:rsidR="009F20B5" w:rsidRPr="00034BE9" w:rsidRDefault="004D7455" w:rsidP="00FD5755">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a pattern that was not modified by fertilization (CO</w:t>
      </w:r>
      <w:r w:rsidR="00080815">
        <w:rPr>
          <w:bCs/>
          <w:vertAlign w:val="subscript"/>
        </w:rPr>
        <w:t>2</w:t>
      </w:r>
      <w:r w:rsidR="00080815">
        <w:rPr>
          <w:bCs/>
        </w:rPr>
        <w:t xml:space="preserve">-by-fertilization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by </w:t>
      </w:r>
      <w:r w:rsidR="00FD5755">
        <w:rPr>
          <w:bCs/>
        </w:rPr>
        <w:t>99</w:t>
      </w:r>
      <w:r w:rsidR="00080815">
        <w:rPr>
          <w:bCs/>
        </w:rPr>
        <w:t xml:space="preserve">% in uninoculated plants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761635">
        <w:rPr>
          <w:bCs/>
        </w:rPr>
        <w:t xml:space="preserve">increased </w:t>
      </w:r>
      <w:proofErr w:type="spellStart"/>
      <w:r w:rsidR="00761635">
        <w:rPr>
          <w:bCs/>
          <w:i/>
          <w:iCs/>
        </w:rPr>
        <w:t>N</w:t>
      </w:r>
      <w:r w:rsidR="00761635">
        <w:rPr>
          <w:bCs/>
          <w:vertAlign w:val="subscript"/>
        </w:rPr>
        <w:t>cost</w:t>
      </w:r>
      <w:proofErr w:type="spellEnd"/>
      <w:r w:rsidR="00761635">
        <w:rPr>
          <w:bCs/>
        </w:rPr>
        <w:t xml:space="preserve"> by just</w:t>
      </w:r>
      <w:r w:rsidR="00FD5755">
        <w:rPr>
          <w:bCs/>
        </w:rPr>
        <w:t xml:space="preserve"> 21% in inoculated plants (Tukey test evaluating the CO</w:t>
      </w:r>
      <w:r w:rsidR="00FD5755">
        <w:rPr>
          <w:bCs/>
          <w:vertAlign w:val="subscript"/>
        </w:rPr>
        <w:t>2</w:t>
      </w:r>
      <w:r w:rsidR="00FD5755">
        <w:rPr>
          <w:bCs/>
        </w:rPr>
        <w:t xml:space="preserve"> effect </w:t>
      </w:r>
      <w:r w:rsidR="00FD5755">
        <w:rPr>
          <w:bCs/>
        </w:rPr>
        <w:t xml:space="preserve">in inoculated plants: </w:t>
      </w:r>
      <w:r w:rsidR="00FD5755">
        <w:rPr>
          <w:bCs/>
          <w:i/>
          <w:iCs/>
        </w:rPr>
        <w:t>p</w:t>
      </w:r>
      <w:r w:rsidR="00FD5755">
        <w:rPr>
          <w:bCs/>
        </w:rPr>
        <w:t>&lt;0.0</w:t>
      </w:r>
      <w:r w:rsidR="00FD5755">
        <w:rPr>
          <w:bCs/>
        </w:rPr>
        <w:t>5). An interaction between 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compared to inoculated plants</w:t>
      </w:r>
      <w:r w:rsidR="00FD5755">
        <w:rPr>
          <w:bCs/>
        </w:rPr>
        <w:t xml:space="preserve"> (Tukey test comparing the 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Negative effects of increasing 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547E1E99" w:rsidR="00821781" w:rsidRPr="00E4124F"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w:t>
      </w:r>
      <w:r w:rsidR="00F10E09">
        <w:rPr>
          <w:bCs/>
        </w:rPr>
        <w:t>(CO</w:t>
      </w:r>
      <w:r w:rsidR="00F10E09">
        <w:rPr>
          <w:bCs/>
          <w:vertAlign w:val="subscript"/>
        </w:rPr>
        <w:t>2</w:t>
      </w:r>
      <w:r w:rsidR="00F10E09">
        <w:rPr>
          <w:bCs/>
        </w:rPr>
        <w:t xml:space="preserve">-by-inoculation interaction: </w:t>
      </w:r>
      <w:r w:rsidR="00F10E09">
        <w:rPr>
          <w:bCs/>
          <w:i/>
          <w:iCs/>
        </w:rPr>
        <w:t>p</w:t>
      </w:r>
      <w:r w:rsidR="008E6ED4">
        <w:rPr>
          <w:bCs/>
        </w:rPr>
        <w:t>&gt;0.05</w:t>
      </w:r>
      <w:r w:rsidR="00F10E09">
        <w:rPr>
          <w:bCs/>
        </w:rPr>
        <w:t>; Table 5)</w:t>
      </w:r>
      <w:r w:rsidR="00292428">
        <w:rPr>
          <w:bCs/>
        </w:rPr>
        <w:t xml:space="preserve">. </w:t>
      </w:r>
      <w:r w:rsidR="00F10E09">
        <w:rPr>
          <w:bCs/>
        </w:rPr>
        <w:t>An interaction between fertilization and inoculation (</w:t>
      </w:r>
      <w:r w:rsidR="00F10E09">
        <w:rPr>
          <w:bCs/>
          <w:i/>
          <w:iCs/>
        </w:rPr>
        <w:t>p</w:t>
      </w:r>
      <w:r w:rsidR="00F10E09">
        <w:rPr>
          <w:bCs/>
        </w:rPr>
        <w:t>&lt;0.001; Table 5) indicated that negative effect</w:t>
      </w:r>
      <w:r w:rsidR="00821781">
        <w:rPr>
          <w:bCs/>
        </w:rPr>
        <w:t>s</w:t>
      </w:r>
      <w:r w:rsidR="00F10E09">
        <w:rPr>
          <w:bCs/>
        </w:rPr>
        <w:t xml:space="preserve"> of increasing 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&lt;0.001; Table 5) w</w:t>
      </w:r>
      <w:r w:rsidR="00821781">
        <w:rPr>
          <w:bCs/>
        </w:rPr>
        <w:t>ere</w:t>
      </w:r>
      <w:r w:rsidR="00F10E09">
        <w:rPr>
          <w:bCs/>
        </w:rPr>
        <w:t xml:space="preserve"> </w:t>
      </w:r>
      <w:r>
        <w:rPr>
          <w:bCs/>
        </w:rPr>
        <w:t>driven by inoculated plants (Tukey test of the fertilization-%</w:t>
      </w:r>
      <w:proofErr w:type="spellStart"/>
      <w:r>
        <w:rPr>
          <w:bCs/>
          <w:i/>
          <w:iCs/>
        </w:rPr>
        <w:t>N</w:t>
      </w:r>
      <w:r>
        <w:rPr>
          <w:bCs/>
          <w:vertAlign w:val="subscript"/>
        </w:rPr>
        <w:t>dfa</w:t>
      </w:r>
      <w:proofErr w:type="spellEnd"/>
      <w:r>
        <w:rPr>
          <w:bCs/>
        </w:rPr>
        <w:t xml:space="preserve"> slope: </w:t>
      </w:r>
      <w:r>
        <w:rPr>
          <w:bCs/>
          <w:i/>
          <w:iCs/>
        </w:rPr>
        <w:t>p</w:t>
      </w:r>
      <w:r>
        <w:rPr>
          <w:bCs/>
        </w:rPr>
        <w:t xml:space="preserve">&lt;0.001), </w:t>
      </w:r>
      <w:r>
        <w:rPr>
          <w:bCs/>
        </w:rPr>
        <w:lastRenderedPageBreak/>
        <w:t>as there was no effect of 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in uninoculated plants (Tukey test of the fertilization-%</w:t>
      </w:r>
      <w:proofErr w:type="spellStart"/>
      <w:r w:rsidR="00D06283">
        <w:rPr>
          <w:bCs/>
          <w:i/>
          <w:iCs/>
        </w:rPr>
        <w:t>N</w:t>
      </w:r>
      <w:r w:rsidR="00D06283">
        <w:rPr>
          <w:bCs/>
          <w:vertAlign w:val="subscript"/>
        </w:rPr>
        <w:t>dfa</w:t>
      </w:r>
      <w:proofErr w:type="spellEnd"/>
      <w:r w:rsidR="00D06283">
        <w:rPr>
          <w:bCs/>
        </w:rPr>
        <w:t xml:space="preserve"> slope: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17A866E9" w:rsidR="00080815" w:rsidRPr="00080815" w:rsidRDefault="009F20B5" w:rsidP="00DE2B27">
      <w:pPr>
        <w:spacing w:line="360" w:lineRule="auto"/>
        <w:rPr>
          <w:bCs/>
          <w:vertAlign w:val="superscript"/>
        </w:rPr>
      </w:pPr>
      <w:r>
        <w:rPr>
          <w:b/>
        </w:rPr>
        <w:lastRenderedPageBreak/>
        <w:t xml:space="preserve">Table </w:t>
      </w:r>
      <w:r w:rsidR="004D7455">
        <w:rPr>
          <w:b/>
        </w:rPr>
        <w:t>3</w:t>
      </w:r>
      <w:r>
        <w:rPr>
          <w:bCs/>
        </w:rPr>
        <w:t xml:space="preserve"> Effects of fertilization, inoculation, and CO</w:t>
      </w:r>
      <w:r>
        <w:rPr>
          <w:bCs/>
          <w:vertAlign w:val="subscript"/>
        </w:rPr>
        <w:t>2</w:t>
      </w:r>
      <w:r>
        <w:rPr>
          <w:bCs/>
        </w:rPr>
        <w:t xml:space="preserve"> on </w:t>
      </w:r>
      <w:r w:rsidR="00A77E36">
        <w:rPr>
          <w:bCs/>
        </w:rPr>
        <w:t>whole-plant growth, costs of nitrogen acquisition,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33E0C445" w14:textId="1A70BDFB" w:rsidR="00CA5B6D" w:rsidRDefault="009F20B5" w:rsidP="0004189D">
      <w:pPr>
        <w:spacing w:line="360" w:lineRule="auto"/>
        <w:rPr>
          <w:bCs/>
        </w:rPr>
      </w:pPr>
      <w:r>
        <w:rPr>
          <w:b/>
        </w:rPr>
        <w:lastRenderedPageBreak/>
        <w:t>Discussion</w:t>
      </w:r>
    </w:p>
    <w:p w14:paraId="33067616" w14:textId="63101CF2" w:rsidR="00A35C81" w:rsidRDefault="00503895" w:rsidP="00A35C81">
      <w:pPr>
        <w:spacing w:line="360" w:lineRule="auto"/>
        <w:rPr>
          <w:i/>
          <w:iCs/>
        </w:rPr>
      </w:pPr>
      <w:r>
        <w:t>In this study, leaf and whole-plant responses to elevated CO</w:t>
      </w:r>
      <w:r>
        <w:rPr>
          <w:vertAlign w:val="subscript"/>
        </w:rPr>
        <w:t>2</w:t>
      </w:r>
      <w:r>
        <w:t xml:space="preserve"> were assessed in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nitrogen fertilization treatments in a growth chamber experiment. In support of our hypotheses and patterns expected from optimality theory, elevated CO</w:t>
      </w:r>
      <w:r>
        <w:rPr>
          <w:vertAlign w:val="subscript"/>
        </w:rPr>
        <w:t>2</w:t>
      </w:r>
      <w:r>
        <w:t xml:space="preserve"> </w:t>
      </w:r>
      <w:r w:rsidR="00A35C81">
        <w:t xml:space="preserve">increased </w:t>
      </w:r>
      <w:proofErr w:type="spellStart"/>
      <w:r w:rsidR="00A35C81">
        <w:rPr>
          <w:i/>
          <w:iCs/>
        </w:rPr>
        <w:t>A</w:t>
      </w:r>
      <w:r w:rsidR="00A35C81">
        <w:rPr>
          <w:vertAlign w:val="subscript"/>
        </w:rPr>
        <w:t>net,growth</w:t>
      </w:r>
      <w:proofErr w:type="spellEnd"/>
      <w:r w:rsidR="00A35C81">
        <w:t xml:space="preserve"> at reduced </w:t>
      </w:r>
    </w:p>
    <w:p w14:paraId="4032B16D" w14:textId="51D92D96" w:rsidR="00503895" w:rsidRPr="00503895" w:rsidRDefault="00503895" w:rsidP="007D04D7">
      <w:pPr>
        <w:spacing w:line="360" w:lineRule="auto"/>
      </w:pPr>
      <w:r>
        <w:rPr>
          <w:i/>
          <w:iCs/>
        </w:rPr>
        <w:t>V</w:t>
      </w:r>
      <w:r>
        <w:rPr>
          <w:vertAlign w:val="subscript"/>
        </w:rPr>
        <w:t>cmax25</w:t>
      </w:r>
      <w:r>
        <w:t xml:space="preserve"> and </w:t>
      </w:r>
      <w:r>
        <w:rPr>
          <w:i/>
          <w:iCs/>
        </w:rPr>
        <w:t>J</w:t>
      </w:r>
      <w:r>
        <w:rPr>
          <w:vertAlign w:val="subscript"/>
        </w:rPr>
        <w:t>max25</w:t>
      </w:r>
      <w:r w:rsidR="00A35C81">
        <w:t xml:space="preserve"> but increased </w:t>
      </w:r>
      <w:proofErr w:type="spellStart"/>
      <w:r w:rsidR="00A35C81">
        <w:rPr>
          <w:i/>
          <w:iCs/>
        </w:rPr>
        <w:t>A</w:t>
      </w:r>
      <w:r w:rsidR="00A35C81">
        <w:rPr>
          <w:vertAlign w:val="subscript"/>
        </w:rPr>
        <w:t>net,growth</w:t>
      </w:r>
      <w:proofErr w:type="spellEnd"/>
      <w:r>
        <w:t xml:space="preserve"> independent of fertilization or inoculation treatment. These patterns corresponded with enhanced </w:t>
      </w:r>
      <w:proofErr w:type="spellStart"/>
      <w:r>
        <w:rPr>
          <w:i/>
          <w:iCs/>
        </w:rPr>
        <w:t>A</w:t>
      </w:r>
      <w:r w:rsidRPr="00503895">
        <w:rPr>
          <w:vertAlign w:val="subscript"/>
        </w:rPr>
        <w:t>net,growth</w:t>
      </w:r>
      <w:proofErr w:type="spellEnd"/>
      <w:r>
        <w:t xml:space="preserve"> </w:t>
      </w:r>
      <w:r w:rsidR="00A35C81">
        <w:t>under elevated CO</w:t>
      </w:r>
      <w:r w:rsidR="00A35C81">
        <w:rPr>
          <w:vertAlign w:val="subscript"/>
        </w:rPr>
        <w:t>2</w:t>
      </w:r>
      <w:r w:rsidR="00A35C81">
        <w:t xml:space="preserve"> that was also independent of fertilization</w:t>
      </w:r>
    </w:p>
    <w:p w14:paraId="311D9227" w14:textId="77777777" w:rsidR="00503895" w:rsidRDefault="00503895" w:rsidP="007D04D7">
      <w:pPr>
        <w:spacing w:line="360" w:lineRule="auto"/>
      </w:pPr>
    </w:p>
    <w:p w14:paraId="0805B7F3" w14:textId="77777777" w:rsidR="00503895" w:rsidRDefault="00503895" w:rsidP="007D04D7">
      <w:pPr>
        <w:spacing w:line="360" w:lineRule="auto"/>
      </w:pPr>
    </w:p>
    <w:p w14:paraId="56CB989F" w14:textId="77777777" w:rsidR="00503895" w:rsidRDefault="00503895" w:rsidP="007D04D7">
      <w:pPr>
        <w:spacing w:line="360" w:lineRule="auto"/>
      </w:pPr>
    </w:p>
    <w:p w14:paraId="512884F3" w14:textId="74720F8D" w:rsidR="00503895" w:rsidRDefault="00CA5B6D" w:rsidP="007D04D7">
      <w:pPr>
        <w:spacing w:line="360" w:lineRule="auto"/>
      </w:pPr>
      <w:r>
        <w:t xml:space="preserve">Here, we conducted a growth chamber experiment using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fertilization treatments to understand effects of nitrogen supply and demand on leaf and whole-plant responses to elevated CO</w:t>
      </w:r>
      <w:r>
        <w:rPr>
          <w:vertAlign w:val="subscript"/>
        </w:rPr>
        <w:t>2</w:t>
      </w:r>
      <w:r>
        <w:t xml:space="preserve">. </w:t>
      </w:r>
    </w:p>
    <w:p w14:paraId="0AD3477E" w14:textId="77777777" w:rsidR="00503895" w:rsidRDefault="00503895" w:rsidP="007D04D7">
      <w:pPr>
        <w:spacing w:line="360" w:lineRule="auto"/>
      </w:pPr>
    </w:p>
    <w:p w14:paraId="1C540068" w14:textId="5D6A3938" w:rsidR="00503895" w:rsidRDefault="00503895" w:rsidP="007D04D7">
      <w:pPr>
        <w:spacing w:line="360" w:lineRule="auto"/>
      </w:pPr>
      <w:r>
        <w:rPr>
          <w:bCs/>
        </w:rPr>
        <w:t>After seven weeks, elevated CO</w:t>
      </w:r>
      <w:r>
        <w:rPr>
          <w:bCs/>
          <w:vertAlign w:val="subscript"/>
        </w:rPr>
        <w:t>2</w:t>
      </w:r>
      <w:r>
        <w:rPr>
          <w:bCs/>
        </w:rPr>
        <w:t xml:space="preserve"> reduced measures of photosynthetic capacity (</w:t>
      </w:r>
      <w:r>
        <w:rPr>
          <w:bCs/>
          <w:i/>
          <w:iCs/>
        </w:rPr>
        <w:t>V</w:t>
      </w:r>
      <w:r>
        <w:rPr>
          <w:bCs/>
          <w:vertAlign w:val="subscript"/>
        </w:rPr>
        <w:t>cmax25</w:t>
      </w:r>
      <w:r>
        <w:rPr>
          <w:bCs/>
        </w:rPr>
        <w:t xml:space="preserve">, </w:t>
      </w:r>
      <w:r>
        <w:rPr>
          <w:bCs/>
          <w:i/>
          <w:iCs/>
        </w:rPr>
        <w:t>J</w:t>
      </w:r>
      <w:r>
        <w:rPr>
          <w:bCs/>
          <w:vertAlign w:val="subscript"/>
        </w:rPr>
        <w:t>max25</w:t>
      </w:r>
      <w:r>
        <w:rPr>
          <w:bCs/>
        </w:rPr>
        <w:t>) independent of fertilization or inoculation treatment. Despite this, positive effects of elevated CO</w:t>
      </w:r>
      <w:r>
        <w:rPr>
          <w:bCs/>
          <w:vertAlign w:val="subscript"/>
        </w:rPr>
        <w:t>2</w:t>
      </w:r>
      <w:r>
        <w:rPr>
          <w:bCs/>
        </w:rPr>
        <w:t xml:space="preserve"> on total biomass and total leaf area were enhanced with increasing fertilization, patterns that were associated with increased whole-plant nitrogen uptake and decreased costs of nitrogen acquisition with increasing fertilization</w:t>
      </w:r>
    </w:p>
    <w:p w14:paraId="40F32BC0" w14:textId="77777777" w:rsidR="00503895" w:rsidRDefault="00503895" w:rsidP="007D04D7">
      <w:pPr>
        <w:spacing w:line="360" w:lineRule="auto"/>
      </w:pPr>
    </w:p>
    <w:p w14:paraId="55182584" w14:textId="77777777" w:rsidR="00503895" w:rsidRDefault="00503895" w:rsidP="007D04D7">
      <w:pPr>
        <w:spacing w:line="360" w:lineRule="auto"/>
      </w:pPr>
    </w:p>
    <w:p w14:paraId="1F00F361" w14:textId="77777777" w:rsidR="00503895" w:rsidRDefault="00503895" w:rsidP="007D04D7">
      <w:pPr>
        <w:spacing w:line="360" w:lineRule="auto"/>
      </w:pPr>
    </w:p>
    <w:p w14:paraId="5B0045AA" w14:textId="77777777" w:rsidR="00503895" w:rsidRDefault="00503895" w:rsidP="007D04D7">
      <w:pPr>
        <w:spacing w:line="360" w:lineRule="auto"/>
      </w:pPr>
    </w:p>
    <w:p w14:paraId="4DBE0594" w14:textId="45AB62F6" w:rsidR="007D04D7" w:rsidRDefault="007D04D7" w:rsidP="007D04D7">
      <w:pPr>
        <w:spacing w:line="360" w:lineRule="auto"/>
      </w:pPr>
      <w:r>
        <w:t>Following our hypotheses, we found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but increased </w:t>
      </w:r>
      <w:proofErr w:type="spellStart"/>
      <w:r>
        <w:rPr>
          <w:i/>
          <w:iCs/>
        </w:rPr>
        <w:t>A</w:t>
      </w:r>
      <w:r>
        <w:rPr>
          <w:vertAlign w:val="subscript"/>
        </w:rPr>
        <w:t>net,growth</w:t>
      </w:r>
      <w:proofErr w:type="spellEnd"/>
      <w:r>
        <w:t xml:space="preserve"> and  </w:t>
      </w:r>
    </w:p>
    <w:p w14:paraId="7A3CC65C" w14:textId="77777777" w:rsidR="007D04D7" w:rsidRDefault="007D04D7" w:rsidP="007D04D7">
      <w:pPr>
        <w:spacing w:line="360" w:lineRule="auto"/>
      </w:pPr>
    </w:p>
    <w:p w14:paraId="1613D783" w14:textId="77777777" w:rsidR="007D04D7" w:rsidRDefault="007D04D7" w:rsidP="007D04D7">
      <w:pPr>
        <w:spacing w:line="360" w:lineRule="auto"/>
      </w:pPr>
    </w:p>
    <w:p w14:paraId="3E64964E" w14:textId="58418D2A" w:rsidR="007D04D7" w:rsidRPr="007D04D7" w:rsidRDefault="007D04D7" w:rsidP="007D04D7">
      <w:pPr>
        <w:spacing w:line="360" w:lineRule="auto"/>
      </w:pPr>
      <w:r>
        <w:lastRenderedPageBreak/>
        <w:t>Our findings show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despite increased </w:t>
      </w:r>
      <w:proofErr w:type="spellStart"/>
      <w:r>
        <w:rPr>
          <w:i/>
          <w:iCs/>
        </w:rPr>
        <w:t>A</w:t>
      </w:r>
      <w:r>
        <w:rPr>
          <w:vertAlign w:val="subscript"/>
        </w:rPr>
        <w:t>net,growth</w:t>
      </w:r>
      <w:proofErr w:type="spellEnd"/>
      <w:r>
        <w:t>, total leaf area, total biomass</w:t>
      </w:r>
    </w:p>
    <w:p w14:paraId="6EFFC1EC" w14:textId="77777777" w:rsidR="007D04D7" w:rsidRDefault="007D04D7" w:rsidP="007D04D7">
      <w:pPr>
        <w:spacing w:line="360" w:lineRule="auto"/>
      </w:pPr>
    </w:p>
    <w:p w14:paraId="3EFD5E4A" w14:textId="77777777" w:rsidR="007D04D7" w:rsidRDefault="007D04D7" w:rsidP="007D04D7">
      <w:pPr>
        <w:spacing w:line="360" w:lineRule="auto"/>
      </w:pPr>
    </w:p>
    <w:p w14:paraId="7DE5F099" w14:textId="77777777" w:rsidR="007D04D7" w:rsidRDefault="007D04D7" w:rsidP="007D04D7">
      <w:pPr>
        <w:spacing w:line="360" w:lineRule="auto"/>
      </w:pPr>
    </w:p>
    <w:p w14:paraId="29E67CA2" w14:textId="7A71E187" w:rsidR="007D04D7" w:rsidRPr="007D04D7" w:rsidRDefault="0004189D" w:rsidP="007D04D7">
      <w:pPr>
        <w:spacing w:line="360" w:lineRule="auto"/>
        <w:rPr>
          <w:bCs/>
        </w:rPr>
      </w:pPr>
      <w:r>
        <w:rPr>
          <w:bCs/>
        </w:rPr>
        <w:t>Results revealed that 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sidR="00821781">
        <w:rPr>
          <w:bCs/>
        </w:rPr>
        <w:t xml:space="preserve">and </w:t>
      </w:r>
      <w:r>
        <w:rPr>
          <w:bCs/>
          <w:i/>
          <w:iCs/>
        </w:rPr>
        <w:t>J</w:t>
      </w:r>
      <w:r>
        <w:rPr>
          <w:bCs/>
          <w:vertAlign w:val="subscript"/>
        </w:rPr>
        <w:t>max25</w:t>
      </w:r>
      <w:r w:rsidR="007D04D7">
        <w:rPr>
          <w:bCs/>
        </w:rPr>
        <w:t>. L</w:t>
      </w:r>
      <w:r>
        <w:rPr>
          <w:bCs/>
        </w:rPr>
        <w:t>arger reduction</w:t>
      </w:r>
      <w:r w:rsidR="007D04D7">
        <w:rPr>
          <w:bCs/>
        </w:rPr>
        <w:t>s</w:t>
      </w:r>
      <w:r>
        <w:rPr>
          <w:bCs/>
        </w:rPr>
        <w:t xml:space="preserve">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under e</w:t>
      </w:r>
      <w:r w:rsidR="002228AE">
        <w:rPr>
          <w:bCs/>
        </w:rPr>
        <w:t xml:space="preserve">levated </w:t>
      </w:r>
      <w:r>
        <w:rPr>
          <w:bCs/>
        </w:rPr>
        <w:t>CO</w:t>
      </w:r>
      <w:r>
        <w:rPr>
          <w:bCs/>
          <w:vertAlign w:val="subscript"/>
        </w:rPr>
        <w:t>2</w:t>
      </w:r>
      <w:r>
        <w:rPr>
          <w:bCs/>
        </w:rPr>
        <w:t xml:space="preserve">, while a reduction in </w:t>
      </w:r>
      <w:r>
        <w:rPr>
          <w:bCs/>
          <w:i/>
          <w:iCs/>
        </w:rPr>
        <w:t>N</w:t>
      </w:r>
      <w:r>
        <w:rPr>
          <w:bCs/>
          <w:vertAlign w:val="subscript"/>
        </w:rPr>
        <w:t>area</w:t>
      </w:r>
      <w:r>
        <w:rPr>
          <w:bCs/>
        </w:rPr>
        <w:t xml:space="preserve"> </w:t>
      </w:r>
      <w:r w:rsidR="002228AE">
        <w:rPr>
          <w:bCs/>
        </w:rPr>
        <w:t xml:space="preserve">and increase in </w:t>
      </w:r>
      <w:proofErr w:type="spellStart"/>
      <w:r w:rsidR="002228AE">
        <w:rPr>
          <w:bCs/>
          <w:i/>
          <w:iCs/>
        </w:rPr>
        <w:t>A</w:t>
      </w:r>
      <w:r w:rsidR="002228AE">
        <w:rPr>
          <w:bCs/>
          <w:vertAlign w:val="subscript"/>
        </w:rPr>
        <w:t>net,growth</w:t>
      </w:r>
      <w:proofErr w:type="spellEnd"/>
      <w:r>
        <w:rPr>
          <w:bCs/>
        </w:rPr>
        <w:t xml:space="preserve"> increased </w:t>
      </w:r>
      <w:r w:rsidR="002228AE">
        <w:rPr>
          <w:bCs/>
        </w:rPr>
        <w:t>photosynthetic nitrogen-use efficiency</w:t>
      </w:r>
      <w:r w:rsidR="007D04D7">
        <w:rPr>
          <w:bCs/>
        </w:rPr>
        <w:t xml:space="preserve"> under elevated CO</w:t>
      </w:r>
      <w:r w:rsidR="007D04D7">
        <w:rPr>
          <w:bCs/>
          <w:vertAlign w:val="subscript"/>
        </w:rPr>
        <w:t>2</w:t>
      </w:r>
      <w:r>
        <w:rPr>
          <w:bCs/>
        </w:rPr>
        <w:t xml:space="preserve">. </w:t>
      </w:r>
      <w:r w:rsidR="007D04D7">
        <w:rPr>
          <w:bCs/>
        </w:rPr>
        <w:t xml:space="preserve">Increased </w:t>
      </w:r>
      <w:proofErr w:type="spellStart"/>
      <w:r w:rsidR="007D04D7">
        <w:rPr>
          <w:bCs/>
          <w:i/>
          <w:iCs/>
        </w:rPr>
        <w:t>A</w:t>
      </w:r>
      <w:r w:rsidR="007D04D7">
        <w:rPr>
          <w:bCs/>
          <w:vertAlign w:val="subscript"/>
        </w:rPr>
        <w:t>net,growth</w:t>
      </w:r>
      <w:proofErr w:type="spellEnd"/>
      <w:r w:rsidR="007D04D7">
        <w:rPr>
          <w:bCs/>
        </w:rPr>
        <w:t xml:space="preserve"> under elevated CO</w:t>
      </w:r>
      <w:r w:rsidR="007D04D7">
        <w:rPr>
          <w:bCs/>
          <w:vertAlign w:val="subscript"/>
        </w:rPr>
        <w:t>2</w:t>
      </w:r>
      <w:r w:rsidR="007D04D7">
        <w:rPr>
          <w:bCs/>
        </w:rPr>
        <w:t xml:space="preserve"> corresponded with increased total leaf area, promoting increased total biomass under elevated CO</w:t>
      </w:r>
      <w:r w:rsidR="007D04D7">
        <w:rPr>
          <w:bCs/>
          <w:vertAlign w:val="subscript"/>
        </w:rPr>
        <w:t>2</w:t>
      </w:r>
    </w:p>
    <w:p w14:paraId="3F4CE440" w14:textId="77777777" w:rsidR="007D04D7" w:rsidRDefault="007D04D7" w:rsidP="007D04D7">
      <w:pPr>
        <w:spacing w:line="360" w:lineRule="auto"/>
        <w:rPr>
          <w:bCs/>
        </w:rPr>
      </w:pPr>
    </w:p>
    <w:p w14:paraId="4ABDD205" w14:textId="77777777" w:rsidR="007D04D7" w:rsidRDefault="007D04D7" w:rsidP="007D04D7">
      <w:pPr>
        <w:spacing w:line="360" w:lineRule="auto"/>
        <w:rPr>
          <w:bCs/>
        </w:rPr>
      </w:pPr>
    </w:p>
    <w:p w14:paraId="545CD750" w14:textId="77777777" w:rsidR="007D04D7" w:rsidRDefault="0004189D" w:rsidP="007D04D7">
      <w:pPr>
        <w:spacing w:line="360" w:lineRule="auto"/>
        <w:rPr>
          <w:bCs/>
        </w:rPr>
      </w:pPr>
      <w:r>
        <w:rPr>
          <w:bCs/>
        </w:rPr>
        <w:t xml:space="preserve">These responses are consistent with previous studies that have investigated or reviewed </w:t>
      </w:r>
      <w:r w:rsidR="007D04D7">
        <w:rPr>
          <w:bCs/>
        </w:rPr>
        <w:t>plant</w:t>
      </w:r>
      <w:r>
        <w:rPr>
          <w:bCs/>
        </w:rPr>
        <w:t xml:space="preserve"> responses to e</w:t>
      </w:r>
      <w:r w:rsidR="002228AE">
        <w:rPr>
          <w:bCs/>
        </w:rPr>
        <w:t xml:space="preserve">levated </w:t>
      </w:r>
      <w:r>
        <w:rPr>
          <w:bCs/>
        </w:rPr>
        <w:t>CO</w:t>
      </w:r>
      <w:r>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D04D7">
        <w:rPr>
          <w:bCs/>
        </w:rPr>
        <w:t>.</w:t>
      </w:r>
    </w:p>
    <w:p w14:paraId="63790951" w14:textId="77777777" w:rsidR="007D04D7" w:rsidRDefault="007D04D7" w:rsidP="007D04D7">
      <w:pPr>
        <w:spacing w:line="360" w:lineRule="auto"/>
        <w:rPr>
          <w:bCs/>
        </w:rPr>
      </w:pPr>
    </w:p>
    <w:p w14:paraId="5DACE193" w14:textId="77777777" w:rsidR="007D04D7" w:rsidRDefault="007D04D7" w:rsidP="007D04D7">
      <w:pPr>
        <w:spacing w:line="360" w:lineRule="auto"/>
        <w:rPr>
          <w:bCs/>
        </w:rPr>
      </w:pPr>
    </w:p>
    <w:p w14:paraId="2CEFB741" w14:textId="77777777" w:rsidR="007D04D7" w:rsidRDefault="007D04D7" w:rsidP="007D04D7">
      <w:pPr>
        <w:spacing w:line="360" w:lineRule="auto"/>
        <w:rPr>
          <w:bCs/>
        </w:rPr>
      </w:pPr>
    </w:p>
    <w:p w14:paraId="67CA42E1" w14:textId="3D6270AC" w:rsidR="007D04D7" w:rsidRDefault="007417EA" w:rsidP="007D04D7">
      <w:pPr>
        <w:spacing w:line="360" w:lineRule="auto"/>
        <w:rPr>
          <w:bCs/>
        </w:rPr>
      </w:pPr>
      <w:r>
        <w:rPr>
          <w:bCs/>
        </w:rPr>
        <w:t xml:space="preserve"> and follow patterns expected from</w:t>
      </w:r>
      <w:r w:rsidR="00F86B92">
        <w:rPr>
          <w:bCs/>
        </w:rPr>
        <w:t xml:space="preserve"> </w:t>
      </w:r>
      <w:r w:rsidR="007D04D7">
        <w:rPr>
          <w:bCs/>
        </w:rPr>
        <w:t>optimality theory</w:t>
      </w:r>
      <w:r>
        <w:rPr>
          <w:bCs/>
        </w:rPr>
        <w:t xml:space="preserve"> </w:t>
      </w:r>
      <w:r>
        <w:rPr>
          <w:bCs/>
        </w:rPr>
        <w:fldChar w:fldCharType="begin" w:fldLock="1"/>
      </w:r>
      <w:r w:rsidR="00A50445">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id":"ITEM-6","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ONE","editor":[{"dropping-particle":"","family":"Bond-Lamberty","given":"Ben","non-dropping-particle":"","parse-names":false,"suffix":""}],"id":"ITEM-6","issue":"6","issued":{"date-parts":[["2012","6","7"]]},"page":"e38345","title":"The coordination of leaf photosynthesis links C and N fluxes in C&lt;sub&gt;3&lt;/sub&gt; plant species","type":"article-journal","volume":"7"},"uris":["http://www.mendeley.com/documents/?uuid=f8d279b4-20c1-439f-93ab-06c92864d12b"]}],"mendeley":{"formattedCitation":"(Chen &lt;i&gt;et al.&lt;/i&gt;, 1993; Wright &lt;i&gt;et al.&lt;/i&gt;, 2003; Maire &lt;i&gt;et al.&lt;/i&gt;, 2012; Prentice &lt;i&gt;et al.&lt;/i&gt;, 2014; Smith &lt;i&gt;et al.&lt;/i&gt;, 2019; Smith &amp; Keenan, 2020)","plainTextFormattedCitation":"(Chen et al., 1993; Wright et al., 2003; Maire et al., 2012; Prentice et al., 2014; Smith et al., 2019; Smith &amp; Keenan, 2020)","previouslyFormattedCitation":"(Chen &lt;i&gt;et al.&lt;/i&gt;, 1993; Wright &lt;i&gt;et al.&lt;/i&gt;, 2003; Maire &lt;i&gt;et al.&lt;/i&gt;, 2012; Prentice &lt;i&gt;et al.&lt;/i&gt;, 2014; Smith &lt;i&gt;et al.&lt;/i&gt;, 2019; Smith &amp; Keenan, 2020)"},"properties":{"noteIndex":0},"schema":"https://github.com/citation-style-language/schema/raw/master/csl-citation.json"}</w:instrText>
      </w:r>
      <w:r>
        <w:rPr>
          <w:bCs/>
        </w:rPr>
        <w:fldChar w:fldCharType="separate"/>
      </w:r>
      <w:r w:rsidR="00642CD7" w:rsidRPr="00642CD7">
        <w:rPr>
          <w:bCs/>
          <w:noProof/>
        </w:rPr>
        <w:t xml:space="preserve">(Chen </w:t>
      </w:r>
      <w:r w:rsidR="00642CD7" w:rsidRPr="00642CD7">
        <w:rPr>
          <w:bCs/>
          <w:i/>
          <w:noProof/>
        </w:rPr>
        <w:t>et al.</w:t>
      </w:r>
      <w:r w:rsidR="00642CD7" w:rsidRPr="00642CD7">
        <w:rPr>
          <w:bCs/>
          <w:noProof/>
        </w:rPr>
        <w:t xml:space="preserve">, 1993; Wright </w:t>
      </w:r>
      <w:r w:rsidR="00642CD7" w:rsidRPr="00642CD7">
        <w:rPr>
          <w:bCs/>
          <w:i/>
          <w:noProof/>
        </w:rPr>
        <w:t>et al.</w:t>
      </w:r>
      <w:r w:rsidR="00642CD7" w:rsidRPr="00642CD7">
        <w:rPr>
          <w:bCs/>
          <w:noProof/>
        </w:rPr>
        <w:t xml:space="preserve">, 2003; Maire </w:t>
      </w:r>
      <w:r w:rsidR="00642CD7" w:rsidRPr="00642CD7">
        <w:rPr>
          <w:bCs/>
          <w:i/>
          <w:noProof/>
        </w:rPr>
        <w:t>et al.</w:t>
      </w:r>
      <w:r w:rsidR="00642CD7" w:rsidRPr="00642CD7">
        <w:rPr>
          <w:bCs/>
          <w:noProof/>
        </w:rPr>
        <w:t xml:space="preserve">, 2012; Prentice </w:t>
      </w:r>
      <w:r w:rsidR="00642CD7" w:rsidRPr="00642CD7">
        <w:rPr>
          <w:bCs/>
          <w:i/>
          <w:noProof/>
        </w:rPr>
        <w:t>et al.</w:t>
      </w:r>
      <w:r w:rsidR="00642CD7" w:rsidRPr="00642CD7">
        <w:rPr>
          <w:bCs/>
          <w:noProof/>
        </w:rPr>
        <w:t xml:space="preserve">, 2014; Smith </w:t>
      </w:r>
      <w:r w:rsidR="00642CD7" w:rsidRPr="00642CD7">
        <w:rPr>
          <w:bCs/>
          <w:i/>
          <w:noProof/>
        </w:rPr>
        <w:t>et al.</w:t>
      </w:r>
      <w:r w:rsidR="00642CD7" w:rsidRPr="00642CD7">
        <w:rPr>
          <w:bCs/>
          <w:noProof/>
        </w:rPr>
        <w:t>, 2019; Smith &amp; Keenan, 2020)</w:t>
      </w:r>
      <w:r>
        <w:rPr>
          <w:bCs/>
        </w:rPr>
        <w:fldChar w:fldCharType="end"/>
      </w:r>
      <w:r>
        <w:rPr>
          <w:bCs/>
        </w:rPr>
        <w:t xml:space="preserve">. </w:t>
      </w:r>
    </w:p>
    <w:p w14:paraId="32F58A4A" w14:textId="28E4ACEA" w:rsidR="007417EA" w:rsidRPr="007D04D7" w:rsidRDefault="007D04D7" w:rsidP="007D04D7">
      <w:pPr>
        <w:spacing w:line="360" w:lineRule="auto"/>
        <w:ind w:firstLine="720"/>
        <w:rPr>
          <w:bCs/>
        </w:rPr>
      </w:pPr>
      <w:r>
        <w:rPr>
          <w:bCs/>
        </w:rPr>
        <w:t xml:space="preserve">In further support of patterns expected from optimality theory,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w:t>
      </w:r>
      <w:r>
        <w:rPr>
          <w:bCs/>
        </w:rPr>
        <w:t xml:space="preserve">responses </w:t>
      </w:r>
      <w:r w:rsidR="0004189D">
        <w:rPr>
          <w:bCs/>
        </w:rPr>
        <w:t>to e</w:t>
      </w:r>
      <w:r w:rsidR="002228AE">
        <w:rPr>
          <w:bCs/>
        </w:rPr>
        <w:t xml:space="preserve">levated </w:t>
      </w:r>
      <w:r w:rsidR="0004189D">
        <w:rPr>
          <w:bCs/>
        </w:rPr>
        <w:t>CO</w:t>
      </w:r>
      <w:r w:rsidR="0004189D">
        <w:rPr>
          <w:bCs/>
          <w:vertAlign w:val="subscript"/>
        </w:rPr>
        <w:t>2</w:t>
      </w:r>
      <w:r w:rsidR="0004189D">
        <w:rPr>
          <w:bCs/>
        </w:rPr>
        <w:t xml:space="preserve"> w</w:t>
      </w:r>
      <w:r>
        <w:rPr>
          <w:bCs/>
        </w:rPr>
        <w:t>ere</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w:t>
      </w:r>
      <w:r w:rsidR="002228AE">
        <w:t xml:space="preserve">levated </w:t>
      </w:r>
      <w:r w:rsidR="0004189D">
        <w:t>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r>
        <w:rPr>
          <w:bCs/>
        </w:rPr>
        <w:t xml:space="preserve"> At the whole-plant level, positive effects of elevated CO</w:t>
      </w:r>
      <w:r>
        <w:rPr>
          <w:bCs/>
          <w:vertAlign w:val="subscript"/>
        </w:rPr>
        <w:t>2</w:t>
      </w:r>
      <w:r>
        <w:rPr>
          <w:bCs/>
        </w:rPr>
        <w:t xml:space="preserve"> on total biomass and total leaf area were enhanced with increasing fertilization, supporting </w:t>
      </w:r>
    </w:p>
    <w:p w14:paraId="0FCBFCC4" w14:textId="77777777" w:rsidR="007D04D7" w:rsidRDefault="007D04D7" w:rsidP="0004189D">
      <w:pPr>
        <w:spacing w:line="360" w:lineRule="auto"/>
        <w:rPr>
          <w:bCs/>
        </w:rPr>
      </w:pPr>
    </w:p>
    <w:p w14:paraId="7EB5336C" w14:textId="77777777" w:rsidR="007D04D7" w:rsidRDefault="007D04D7" w:rsidP="0004189D">
      <w:pPr>
        <w:spacing w:line="360" w:lineRule="auto"/>
        <w:rPr>
          <w:bCs/>
        </w:rPr>
      </w:pPr>
    </w:p>
    <w:p w14:paraId="7840D2CD" w14:textId="77777777" w:rsidR="007D04D7" w:rsidRDefault="007D04D7" w:rsidP="0004189D">
      <w:pPr>
        <w:spacing w:line="360" w:lineRule="auto"/>
        <w:rPr>
          <w:bCs/>
        </w:rPr>
      </w:pPr>
    </w:p>
    <w:p w14:paraId="245560D5" w14:textId="77777777" w:rsidR="007D04D7" w:rsidRDefault="007D04D7" w:rsidP="0004189D">
      <w:pPr>
        <w:spacing w:line="360" w:lineRule="auto"/>
        <w:rPr>
          <w:bCs/>
        </w:rPr>
      </w:pPr>
    </w:p>
    <w:p w14:paraId="4D9DFDF1" w14:textId="77777777" w:rsidR="007D04D7" w:rsidRPr="007D04D7" w:rsidRDefault="007D04D7" w:rsidP="0004189D">
      <w:pPr>
        <w:spacing w:line="360" w:lineRule="auto"/>
        <w:rPr>
          <w:bCs/>
        </w:rPr>
      </w:pPr>
    </w:p>
    <w:p w14:paraId="18C2E315" w14:textId="455B3510"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3"/>
      <w:r>
        <w:rPr>
          <w:bCs/>
        </w:rPr>
        <w:t>.</w:t>
      </w:r>
      <w:commentRangeEnd w:id="3"/>
      <w:r w:rsidR="00341F10">
        <w:rPr>
          <w:rStyle w:val="CommentReference"/>
        </w:rPr>
        <w:commentReference w:id="3"/>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4"/>
      <w:r>
        <w:rPr>
          <w:bCs/>
        </w:rPr>
        <w:t xml:space="preserve">demand </w:t>
      </w:r>
      <w:commentRangeEnd w:id="4"/>
      <w:r w:rsidR="00341F10">
        <w:rPr>
          <w:rStyle w:val="CommentReference"/>
        </w:rPr>
        <w:commentReference w:id="4"/>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5"/>
      <w:r w:rsidR="0004189D">
        <w:rPr>
          <w:bCs/>
        </w:rPr>
        <w:t xml:space="preserve">This response could have been due to </w:t>
      </w:r>
      <w:r w:rsidR="00332B6F">
        <w:rPr>
          <w:bCs/>
        </w:rPr>
        <w:t xml:space="preserve">a </w:t>
      </w:r>
      <w:r w:rsidR="0004189D">
        <w:rPr>
          <w:bCs/>
        </w:rPr>
        <w:t>negative effect of increasing fertilization on nodulation</w:t>
      </w:r>
      <w:commentRangeEnd w:id="5"/>
      <w:r w:rsidR="00341F10">
        <w:rPr>
          <w:rStyle w:val="CommentReference"/>
        </w:rPr>
        <w:commentReference w:id="5"/>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xml:space="preserve">, </w:t>
      </w:r>
      <w:r w:rsidR="0004189D">
        <w:rPr>
          <w:bCs/>
        </w:rPr>
        <w:lastRenderedPageBreak/>
        <w:t>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61A9528" w14:textId="1DB9A7F5"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2A5A1864"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w:t>
      </w:r>
      <w:r w:rsidR="007D04D7">
        <w:rPr>
          <w:bCs/>
        </w:rPr>
        <w:t xml:space="preserve"> all of which were not observed here</w:t>
      </w:r>
      <w:r>
        <w:rPr>
          <w:bCs/>
        </w:rPr>
        <w:t>.</w:t>
      </w:r>
    </w:p>
    <w:p w14:paraId="6DDB37C6" w14:textId="77777777" w:rsidR="007D04D7" w:rsidRDefault="007D04D7" w:rsidP="0004189D">
      <w:pPr>
        <w:spacing w:line="360" w:lineRule="auto"/>
        <w:ind w:firstLine="720"/>
        <w:rPr>
          <w:bCs/>
        </w:rPr>
      </w:pPr>
    </w:p>
    <w:p w14:paraId="2AFB8565" w14:textId="77777777" w:rsidR="007D04D7" w:rsidRDefault="007D04D7" w:rsidP="0004189D">
      <w:pPr>
        <w:spacing w:line="360" w:lineRule="auto"/>
        <w:ind w:firstLine="720"/>
        <w:rPr>
          <w:bCs/>
        </w:rPr>
      </w:pPr>
    </w:p>
    <w:p w14:paraId="4EA51F8B" w14:textId="74558EA8"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w:t>
      </w:r>
      <w:r w:rsidR="007D04D7">
        <w:rPr>
          <w:bCs/>
        </w:rPr>
        <w:t xml:space="preserve"> a</w:t>
      </w:r>
      <w:r w:rsidR="00372843">
        <w:rPr>
          <w:bCs/>
        </w:rPr>
        <w:t xml:space="preserve"> different scale, where leaf responses to </w:t>
      </w:r>
      <w:r w:rsidR="002228AE">
        <w:t>elevated CO</w:t>
      </w:r>
      <w:r w:rsidR="002228AE">
        <w:rPr>
          <w:vertAlign w:val="subscript"/>
        </w:rPr>
        <w:t>2</w:t>
      </w:r>
      <w:r w:rsidR="00372843">
        <w:rPr>
          <w:bCs/>
        </w:rPr>
        <w:t xml:space="preserve"> are driven by optimal resource allocation to photosynthetic </w:t>
      </w:r>
      <w:r w:rsidR="00372843">
        <w:rPr>
          <w:bCs/>
        </w:rPr>
        <w:lastRenderedPageBreak/>
        <w:t xml:space="preserve">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09E4B262" w14:textId="2F81094E" w:rsidR="000B115A" w:rsidRPr="000B115A" w:rsidRDefault="007A3065" w:rsidP="000B115A">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0B115A" w:rsidRPr="000B115A">
        <w:rPr>
          <w:b/>
          <w:bCs/>
          <w:noProof/>
        </w:rPr>
        <w:t xml:space="preserve">Ainsworth EA, Davey PA, Bernacchi CJ, Dermody OC, Heaton EA, Moore DJ, Morgan PB, Naidu SL, Ra HSY, Zhu XG, </w:t>
      </w:r>
      <w:r w:rsidR="000B115A" w:rsidRPr="000B115A">
        <w:rPr>
          <w:b/>
          <w:bCs/>
          <w:i/>
          <w:iCs/>
          <w:noProof/>
        </w:rPr>
        <w:t>et al.</w:t>
      </w:r>
      <w:r w:rsidR="000B115A" w:rsidRPr="000B115A">
        <w:rPr>
          <w:noProof/>
        </w:rPr>
        <w:t xml:space="preserve"> </w:t>
      </w:r>
      <w:r w:rsidR="000B115A" w:rsidRPr="000B115A">
        <w:rPr>
          <w:b/>
          <w:bCs/>
          <w:noProof/>
        </w:rPr>
        <w:t>2002</w:t>
      </w:r>
      <w:r w:rsidR="000B115A" w:rsidRPr="000B115A">
        <w:rPr>
          <w:noProof/>
        </w:rPr>
        <w:t>. A meta-analysis of elevated [CO</w:t>
      </w:r>
      <w:r w:rsidR="000B115A" w:rsidRPr="000B115A">
        <w:rPr>
          <w:noProof/>
          <w:vertAlign w:val="subscript"/>
        </w:rPr>
        <w:t>2</w:t>
      </w:r>
      <w:r w:rsidR="000B115A" w:rsidRPr="000B115A">
        <w:rPr>
          <w:noProof/>
        </w:rPr>
        <w:t>] effects on soybean (</w:t>
      </w:r>
      <w:r w:rsidR="000B115A" w:rsidRPr="000B115A">
        <w:rPr>
          <w:i/>
          <w:iCs/>
          <w:noProof/>
        </w:rPr>
        <w:t>Glycine max</w:t>
      </w:r>
      <w:r w:rsidR="000B115A" w:rsidRPr="000B115A">
        <w:rPr>
          <w:noProof/>
        </w:rPr>
        <w:t xml:space="preserve">) physiology, growth and yield. </w:t>
      </w:r>
      <w:r w:rsidR="000B115A" w:rsidRPr="000B115A">
        <w:rPr>
          <w:i/>
          <w:iCs/>
          <w:noProof/>
        </w:rPr>
        <w:t>Global Change Biology</w:t>
      </w:r>
      <w:r w:rsidR="000B115A" w:rsidRPr="000B115A">
        <w:rPr>
          <w:noProof/>
        </w:rPr>
        <w:t xml:space="preserve"> </w:t>
      </w:r>
      <w:r w:rsidR="000B115A" w:rsidRPr="000B115A">
        <w:rPr>
          <w:b/>
          <w:bCs/>
          <w:noProof/>
        </w:rPr>
        <w:t>8</w:t>
      </w:r>
      <w:r w:rsidR="000B115A" w:rsidRPr="000B115A">
        <w:rPr>
          <w:noProof/>
        </w:rPr>
        <w:t>: 695–709.</w:t>
      </w:r>
    </w:p>
    <w:p w14:paraId="259C177F" w14:textId="77777777" w:rsidR="000B115A" w:rsidRPr="000B115A" w:rsidRDefault="000B115A" w:rsidP="000B115A">
      <w:pPr>
        <w:widowControl w:val="0"/>
        <w:autoSpaceDE w:val="0"/>
        <w:autoSpaceDN w:val="0"/>
        <w:adjustRightInd w:val="0"/>
        <w:spacing w:line="360" w:lineRule="auto"/>
        <w:rPr>
          <w:noProof/>
        </w:rPr>
      </w:pPr>
      <w:r w:rsidRPr="000B115A">
        <w:rPr>
          <w:b/>
          <w:bCs/>
          <w:noProof/>
        </w:rPr>
        <w:t>Ainsworth EA, Long SP</w:t>
      </w:r>
      <w:r w:rsidRPr="000B115A">
        <w:rPr>
          <w:noProof/>
        </w:rPr>
        <w:t xml:space="preserve">. </w:t>
      </w:r>
      <w:r w:rsidRPr="000B115A">
        <w:rPr>
          <w:b/>
          <w:bCs/>
          <w:noProof/>
        </w:rPr>
        <w:t>2005</w:t>
      </w:r>
      <w:r w:rsidRPr="000B115A">
        <w:rPr>
          <w:noProof/>
        </w:rPr>
        <w:t>. What have we learned from 15 years of free-air CO</w:t>
      </w:r>
      <w:r w:rsidRPr="000B115A">
        <w:rPr>
          <w:noProof/>
          <w:vertAlign w:val="subscript"/>
        </w:rPr>
        <w:t>2</w:t>
      </w:r>
      <w:r w:rsidRPr="000B115A">
        <w:rPr>
          <w:noProof/>
        </w:rPr>
        <w:t xml:space="preserve"> enrichment (FACE)? A meta-analytic review of the responses of photosynthesis, canopy properties and plant production to rising CO</w:t>
      </w:r>
      <w:r w:rsidRPr="000B115A">
        <w:rPr>
          <w:noProof/>
          <w:vertAlign w:val="subscript"/>
        </w:rPr>
        <w:t>2</w:t>
      </w:r>
      <w:r w:rsidRPr="000B115A">
        <w:rPr>
          <w:noProof/>
        </w:rPr>
        <w:t xml:space="preserve">. </w:t>
      </w:r>
      <w:r w:rsidRPr="000B115A">
        <w:rPr>
          <w:i/>
          <w:iCs/>
          <w:noProof/>
        </w:rPr>
        <w:t>New Phytologist</w:t>
      </w:r>
      <w:r w:rsidRPr="000B115A">
        <w:rPr>
          <w:noProof/>
        </w:rPr>
        <w:t xml:space="preserve"> </w:t>
      </w:r>
      <w:r w:rsidRPr="000B115A">
        <w:rPr>
          <w:b/>
          <w:bCs/>
          <w:noProof/>
        </w:rPr>
        <w:t>165</w:t>
      </w:r>
      <w:r w:rsidRPr="000B115A">
        <w:rPr>
          <w:noProof/>
        </w:rPr>
        <w:t>: 351–372.</w:t>
      </w:r>
    </w:p>
    <w:p w14:paraId="703E17F5" w14:textId="77777777" w:rsidR="000B115A" w:rsidRPr="000B115A" w:rsidRDefault="000B115A" w:rsidP="000B115A">
      <w:pPr>
        <w:widowControl w:val="0"/>
        <w:autoSpaceDE w:val="0"/>
        <w:autoSpaceDN w:val="0"/>
        <w:adjustRightInd w:val="0"/>
        <w:spacing w:line="360" w:lineRule="auto"/>
        <w:rPr>
          <w:noProof/>
        </w:rPr>
      </w:pPr>
      <w:r w:rsidRPr="000B115A">
        <w:rPr>
          <w:b/>
          <w:bCs/>
          <w:noProof/>
        </w:rPr>
        <w:t>Ainsworth EA, Rogers A</w:t>
      </w:r>
      <w:r w:rsidRPr="000B115A">
        <w:rPr>
          <w:noProof/>
        </w:rPr>
        <w:t xml:space="preserve">. </w:t>
      </w:r>
      <w:r w:rsidRPr="000B115A">
        <w:rPr>
          <w:b/>
          <w:bCs/>
          <w:noProof/>
        </w:rPr>
        <w:t>2007</w:t>
      </w:r>
      <w:r w:rsidRPr="000B115A">
        <w:rPr>
          <w:noProof/>
        </w:rPr>
        <w:t>. The response of photosynthesis and stomatal conductance to rising [CO</w:t>
      </w:r>
      <w:r w:rsidRPr="000B115A">
        <w:rPr>
          <w:noProof/>
          <w:vertAlign w:val="subscript"/>
        </w:rPr>
        <w:t>2</w:t>
      </w:r>
      <w:r w:rsidRPr="000B115A">
        <w:rPr>
          <w:noProof/>
        </w:rPr>
        <w:t xml:space="preserve">]: mechanisms and environmental interactions. </w:t>
      </w:r>
      <w:r w:rsidRPr="000B115A">
        <w:rPr>
          <w:i/>
          <w:iCs/>
          <w:noProof/>
        </w:rPr>
        <w:t>Plant, Cell &amp; Environment</w:t>
      </w:r>
      <w:r w:rsidRPr="000B115A">
        <w:rPr>
          <w:noProof/>
        </w:rPr>
        <w:t xml:space="preserve"> </w:t>
      </w:r>
      <w:r w:rsidRPr="000B115A">
        <w:rPr>
          <w:b/>
          <w:bCs/>
          <w:noProof/>
        </w:rPr>
        <w:t>30</w:t>
      </w:r>
      <w:r w:rsidRPr="000B115A">
        <w:rPr>
          <w:noProof/>
        </w:rPr>
        <w:t>: 258–270.</w:t>
      </w:r>
    </w:p>
    <w:p w14:paraId="192A1462" w14:textId="77777777" w:rsidR="000B115A" w:rsidRPr="000B115A" w:rsidRDefault="000B115A" w:rsidP="000B115A">
      <w:pPr>
        <w:widowControl w:val="0"/>
        <w:autoSpaceDE w:val="0"/>
        <w:autoSpaceDN w:val="0"/>
        <w:adjustRightInd w:val="0"/>
        <w:spacing w:line="360" w:lineRule="auto"/>
        <w:rPr>
          <w:noProof/>
        </w:rPr>
      </w:pPr>
      <w:r w:rsidRPr="000B115A">
        <w:rPr>
          <w:b/>
          <w:bCs/>
          <w:noProof/>
        </w:rPr>
        <w:t>Allen K, Fisher JB, Phillips RP, Powers JS, Brzostek ER</w:t>
      </w:r>
      <w:r w:rsidRPr="000B115A">
        <w:rPr>
          <w:noProof/>
        </w:rPr>
        <w:t xml:space="preserve">. </w:t>
      </w:r>
      <w:r w:rsidRPr="000B115A">
        <w:rPr>
          <w:b/>
          <w:bCs/>
          <w:noProof/>
        </w:rPr>
        <w:t>2020</w:t>
      </w:r>
      <w:r w:rsidRPr="000B115A">
        <w:rPr>
          <w:noProof/>
        </w:rPr>
        <w:t xml:space="preserve">. Modeling the carbon cost of plant nitrogen and phosphorus uptake across temperate and tropical forests. </w:t>
      </w:r>
      <w:r w:rsidRPr="000B115A">
        <w:rPr>
          <w:i/>
          <w:iCs/>
          <w:noProof/>
        </w:rPr>
        <w:t>Frontiers in Forests and Global Change</w:t>
      </w:r>
      <w:r w:rsidRPr="000B115A">
        <w:rPr>
          <w:noProof/>
        </w:rPr>
        <w:t xml:space="preserve"> </w:t>
      </w:r>
      <w:r w:rsidRPr="000B115A">
        <w:rPr>
          <w:b/>
          <w:bCs/>
          <w:noProof/>
        </w:rPr>
        <w:t>3</w:t>
      </w:r>
      <w:r w:rsidRPr="000B115A">
        <w:rPr>
          <w:noProof/>
        </w:rPr>
        <w:t>: 1–12.</w:t>
      </w:r>
    </w:p>
    <w:p w14:paraId="7E5CA92C" w14:textId="77777777" w:rsidR="000B115A" w:rsidRPr="000B115A" w:rsidRDefault="000B115A" w:rsidP="000B115A">
      <w:pPr>
        <w:widowControl w:val="0"/>
        <w:autoSpaceDE w:val="0"/>
        <w:autoSpaceDN w:val="0"/>
        <w:adjustRightInd w:val="0"/>
        <w:spacing w:line="360" w:lineRule="auto"/>
        <w:rPr>
          <w:noProof/>
        </w:rPr>
      </w:pPr>
      <w:r w:rsidRPr="000B115A">
        <w:rPr>
          <w:b/>
          <w:bCs/>
          <w:noProof/>
        </w:rPr>
        <w:t>Andrews M, James EK, Sprent JI, Boddey RM, Gross E, dos Reis FB</w:t>
      </w:r>
      <w:r w:rsidRPr="000B115A">
        <w:rPr>
          <w:noProof/>
        </w:rPr>
        <w:t xml:space="preserve">. </w:t>
      </w:r>
      <w:r w:rsidRPr="000B115A">
        <w:rPr>
          <w:b/>
          <w:bCs/>
          <w:noProof/>
        </w:rPr>
        <w:t>2011</w:t>
      </w:r>
      <w:r w:rsidRPr="000B115A">
        <w:rPr>
          <w:noProof/>
        </w:rPr>
        <w:t xml:space="preserve">. Nitrogen fixation in legumes and actinorhizal plants in natural ecosystems: Values obtained using 15N natural abundance. </w:t>
      </w:r>
      <w:r w:rsidRPr="000B115A">
        <w:rPr>
          <w:i/>
          <w:iCs/>
          <w:noProof/>
        </w:rPr>
        <w:t>Plant Ecology and Diversity</w:t>
      </w:r>
      <w:r w:rsidRPr="000B115A">
        <w:rPr>
          <w:noProof/>
        </w:rPr>
        <w:t xml:space="preserve"> </w:t>
      </w:r>
      <w:r w:rsidRPr="000B115A">
        <w:rPr>
          <w:b/>
          <w:bCs/>
          <w:noProof/>
        </w:rPr>
        <w:t>4</w:t>
      </w:r>
      <w:r w:rsidRPr="000B115A">
        <w:rPr>
          <w:noProof/>
        </w:rPr>
        <w:t>: 117–130.</w:t>
      </w:r>
    </w:p>
    <w:p w14:paraId="43D2F851"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Arora VK, Katavouta A, Williams RG, Jones CD, Brovkin V, Friedlingstein P, Schwinger J, Bopp L, Boucher O, Cadule P, </w:t>
      </w:r>
      <w:r w:rsidRPr="000B115A">
        <w:rPr>
          <w:b/>
          <w:bCs/>
          <w:i/>
          <w:iCs/>
          <w:noProof/>
        </w:rPr>
        <w:t>et al.</w:t>
      </w:r>
      <w:r w:rsidRPr="000B115A">
        <w:rPr>
          <w:noProof/>
        </w:rPr>
        <w:t xml:space="preserve"> </w:t>
      </w:r>
      <w:r w:rsidRPr="000B115A">
        <w:rPr>
          <w:b/>
          <w:bCs/>
          <w:noProof/>
        </w:rPr>
        <w:t>2020</w:t>
      </w:r>
      <w:r w:rsidRPr="000B115A">
        <w:rPr>
          <w:noProof/>
        </w:rPr>
        <w:t xml:space="preserve">. Carbon-concentration and carbon-climate feedbacks in CMIP6 models and their comparison to CMIP5 models. </w:t>
      </w:r>
      <w:r w:rsidRPr="000B115A">
        <w:rPr>
          <w:i/>
          <w:iCs/>
          <w:noProof/>
        </w:rPr>
        <w:t>Biogeosciences</w:t>
      </w:r>
      <w:r w:rsidRPr="000B115A">
        <w:rPr>
          <w:noProof/>
        </w:rPr>
        <w:t xml:space="preserve"> </w:t>
      </w:r>
      <w:r w:rsidRPr="000B115A">
        <w:rPr>
          <w:b/>
          <w:bCs/>
          <w:noProof/>
        </w:rPr>
        <w:t>17</w:t>
      </w:r>
      <w:r w:rsidRPr="000B115A">
        <w:rPr>
          <w:noProof/>
        </w:rPr>
        <w:t>: 4173–4222.</w:t>
      </w:r>
    </w:p>
    <w:p w14:paraId="0F8D14AB" w14:textId="77777777" w:rsidR="000B115A" w:rsidRPr="000B115A" w:rsidRDefault="000B115A" w:rsidP="000B115A">
      <w:pPr>
        <w:widowControl w:val="0"/>
        <w:autoSpaceDE w:val="0"/>
        <w:autoSpaceDN w:val="0"/>
        <w:adjustRightInd w:val="0"/>
        <w:spacing w:line="360" w:lineRule="auto"/>
        <w:rPr>
          <w:noProof/>
        </w:rPr>
      </w:pPr>
      <w:r w:rsidRPr="000B115A">
        <w:rPr>
          <w:b/>
          <w:bCs/>
          <w:noProof/>
        </w:rPr>
        <w:t>Barnes JD, Balaguer L, Manrique E, Elvira S, Davison AW</w:t>
      </w:r>
      <w:r w:rsidRPr="000B115A">
        <w:rPr>
          <w:noProof/>
        </w:rPr>
        <w:t xml:space="preserve">. </w:t>
      </w:r>
      <w:r w:rsidRPr="000B115A">
        <w:rPr>
          <w:b/>
          <w:bCs/>
          <w:noProof/>
        </w:rPr>
        <w:t>1992</w:t>
      </w:r>
      <w:r w:rsidRPr="000B115A">
        <w:rPr>
          <w:noProof/>
        </w:rPr>
        <w:t xml:space="preserve">. A reappraisal of the use of DMSO for the extraction and determination of chlorophylls a and b in lichens and higher plants. </w:t>
      </w:r>
      <w:r w:rsidRPr="000B115A">
        <w:rPr>
          <w:i/>
          <w:iCs/>
          <w:noProof/>
        </w:rPr>
        <w:t>Environmental and Experimental Botany</w:t>
      </w:r>
      <w:r w:rsidRPr="000B115A">
        <w:rPr>
          <w:noProof/>
        </w:rPr>
        <w:t xml:space="preserve"> </w:t>
      </w:r>
      <w:r w:rsidRPr="000B115A">
        <w:rPr>
          <w:b/>
          <w:bCs/>
          <w:noProof/>
        </w:rPr>
        <w:t>32</w:t>
      </w:r>
      <w:r w:rsidRPr="000B115A">
        <w:rPr>
          <w:noProof/>
        </w:rPr>
        <w:t>: 85–100.</w:t>
      </w:r>
    </w:p>
    <w:p w14:paraId="325EA469" w14:textId="77777777" w:rsidR="000B115A" w:rsidRPr="000B115A" w:rsidRDefault="000B115A" w:rsidP="000B115A">
      <w:pPr>
        <w:widowControl w:val="0"/>
        <w:autoSpaceDE w:val="0"/>
        <w:autoSpaceDN w:val="0"/>
        <w:adjustRightInd w:val="0"/>
        <w:spacing w:line="360" w:lineRule="auto"/>
        <w:rPr>
          <w:noProof/>
        </w:rPr>
      </w:pPr>
      <w:r w:rsidRPr="000B115A">
        <w:rPr>
          <w:b/>
          <w:bCs/>
          <w:noProof/>
        </w:rPr>
        <w:t>Bates D, Mächler M, Bolker B, Walker S</w:t>
      </w:r>
      <w:r w:rsidRPr="000B115A">
        <w:rPr>
          <w:noProof/>
        </w:rPr>
        <w:t xml:space="preserve">. </w:t>
      </w:r>
      <w:r w:rsidRPr="000B115A">
        <w:rPr>
          <w:b/>
          <w:bCs/>
          <w:noProof/>
        </w:rPr>
        <w:t>2015</w:t>
      </w:r>
      <w:r w:rsidRPr="000B115A">
        <w:rPr>
          <w:noProof/>
        </w:rPr>
        <w:t xml:space="preserve">. Fitting linear mixed-effects models using lme4. </w:t>
      </w:r>
      <w:r w:rsidRPr="000B115A">
        <w:rPr>
          <w:i/>
          <w:iCs/>
          <w:noProof/>
        </w:rPr>
        <w:t>Journal of Statistical Software</w:t>
      </w:r>
      <w:r w:rsidRPr="000B115A">
        <w:rPr>
          <w:noProof/>
        </w:rPr>
        <w:t xml:space="preserve"> </w:t>
      </w:r>
      <w:r w:rsidRPr="000B115A">
        <w:rPr>
          <w:b/>
          <w:bCs/>
          <w:noProof/>
        </w:rPr>
        <w:t>67</w:t>
      </w:r>
      <w:r w:rsidRPr="000B115A">
        <w:rPr>
          <w:noProof/>
        </w:rPr>
        <w:t>: 1–48.</w:t>
      </w:r>
    </w:p>
    <w:p w14:paraId="73D62423" w14:textId="77777777" w:rsidR="000B115A" w:rsidRPr="000B115A" w:rsidRDefault="000B115A" w:rsidP="000B115A">
      <w:pPr>
        <w:widowControl w:val="0"/>
        <w:autoSpaceDE w:val="0"/>
        <w:autoSpaceDN w:val="0"/>
        <w:adjustRightInd w:val="0"/>
        <w:spacing w:line="360" w:lineRule="auto"/>
        <w:rPr>
          <w:noProof/>
        </w:rPr>
      </w:pPr>
      <w:r w:rsidRPr="000B115A">
        <w:rPr>
          <w:b/>
          <w:bCs/>
          <w:noProof/>
        </w:rPr>
        <w:t>Bernacchi CJ, Singsaas EL, Pimentel C, Portis AR, Long SP</w:t>
      </w:r>
      <w:r w:rsidRPr="000B115A">
        <w:rPr>
          <w:noProof/>
        </w:rPr>
        <w:t xml:space="preserve">. </w:t>
      </w:r>
      <w:r w:rsidRPr="000B115A">
        <w:rPr>
          <w:b/>
          <w:bCs/>
          <w:noProof/>
        </w:rPr>
        <w:t>2001</w:t>
      </w:r>
      <w:r w:rsidRPr="000B115A">
        <w:rPr>
          <w:noProof/>
        </w:rPr>
        <w:t xml:space="preserve">. Improved temperature response functions for models of Rubisco-limited photosynthesis. </w:t>
      </w:r>
      <w:r w:rsidRPr="000B115A">
        <w:rPr>
          <w:i/>
          <w:iCs/>
          <w:noProof/>
        </w:rPr>
        <w:t>Plant, Cell and Environment</w:t>
      </w:r>
      <w:r w:rsidRPr="000B115A">
        <w:rPr>
          <w:noProof/>
        </w:rPr>
        <w:t xml:space="preserve"> </w:t>
      </w:r>
      <w:r w:rsidRPr="000B115A">
        <w:rPr>
          <w:b/>
          <w:bCs/>
          <w:noProof/>
        </w:rPr>
        <w:t>24</w:t>
      </w:r>
      <w:r w:rsidRPr="000B115A">
        <w:rPr>
          <w:noProof/>
        </w:rPr>
        <w:t>: 253–259.</w:t>
      </w:r>
    </w:p>
    <w:p w14:paraId="7935444E" w14:textId="77777777" w:rsidR="000B115A" w:rsidRPr="000B115A" w:rsidRDefault="000B115A" w:rsidP="000B115A">
      <w:pPr>
        <w:widowControl w:val="0"/>
        <w:autoSpaceDE w:val="0"/>
        <w:autoSpaceDN w:val="0"/>
        <w:adjustRightInd w:val="0"/>
        <w:spacing w:line="360" w:lineRule="auto"/>
        <w:rPr>
          <w:noProof/>
        </w:rPr>
      </w:pPr>
      <w:r w:rsidRPr="000B115A">
        <w:rPr>
          <w:b/>
          <w:bCs/>
          <w:noProof/>
        </w:rPr>
        <w:t>Braghiere RK, Fisher JB, Allen K, Brzostek E, Shi M, Yang X, Ricciuto DM, Fisher RA, Zhu Q, Phillips RP</w:t>
      </w:r>
      <w:r w:rsidRPr="000B115A">
        <w:rPr>
          <w:noProof/>
        </w:rPr>
        <w:t xml:space="preserve">. </w:t>
      </w:r>
      <w:r w:rsidRPr="000B115A">
        <w:rPr>
          <w:b/>
          <w:bCs/>
          <w:noProof/>
        </w:rPr>
        <w:t>2022</w:t>
      </w:r>
      <w:r w:rsidRPr="000B115A">
        <w:rPr>
          <w:noProof/>
        </w:rPr>
        <w:t xml:space="preserve">. Modeling global carbon costs of plant nitrogen and phosphorus acquisition. </w:t>
      </w:r>
      <w:r w:rsidRPr="000B115A">
        <w:rPr>
          <w:i/>
          <w:iCs/>
          <w:noProof/>
        </w:rPr>
        <w:t>Journal of advances in modeling earth systems</w:t>
      </w:r>
      <w:r w:rsidRPr="000B115A">
        <w:rPr>
          <w:noProof/>
        </w:rPr>
        <w:t xml:space="preserve"> </w:t>
      </w:r>
      <w:r w:rsidRPr="000B115A">
        <w:rPr>
          <w:b/>
          <w:bCs/>
          <w:noProof/>
        </w:rPr>
        <w:t>14</w:t>
      </w:r>
      <w:r w:rsidRPr="000B115A">
        <w:rPr>
          <w:noProof/>
        </w:rPr>
        <w:t>: e2022MS003204.</w:t>
      </w:r>
    </w:p>
    <w:p w14:paraId="0B8A4C44" w14:textId="77777777" w:rsidR="000B115A" w:rsidRPr="000B115A" w:rsidRDefault="000B115A" w:rsidP="000B115A">
      <w:pPr>
        <w:widowControl w:val="0"/>
        <w:autoSpaceDE w:val="0"/>
        <w:autoSpaceDN w:val="0"/>
        <w:adjustRightInd w:val="0"/>
        <w:spacing w:line="360" w:lineRule="auto"/>
        <w:rPr>
          <w:noProof/>
        </w:rPr>
      </w:pPr>
      <w:r w:rsidRPr="000B115A">
        <w:rPr>
          <w:b/>
          <w:bCs/>
          <w:noProof/>
        </w:rPr>
        <w:lastRenderedPageBreak/>
        <w:t>Brzostek ER, Fisher JB, Phillips RP</w:t>
      </w:r>
      <w:r w:rsidRPr="000B115A">
        <w:rPr>
          <w:noProof/>
        </w:rPr>
        <w:t xml:space="preserve">. </w:t>
      </w:r>
      <w:r w:rsidRPr="000B115A">
        <w:rPr>
          <w:b/>
          <w:bCs/>
          <w:noProof/>
        </w:rPr>
        <w:t>2014</w:t>
      </w:r>
      <w:r w:rsidRPr="000B115A">
        <w:rPr>
          <w:noProof/>
        </w:rPr>
        <w:t xml:space="preserve">. Modeling the carbon cost of plant nitrogen acquisition: Mycorrhizal trade-offs and multipath resistance uptake improve predictions of retranslocation. </w:t>
      </w:r>
      <w:r w:rsidRPr="000B115A">
        <w:rPr>
          <w:i/>
          <w:iCs/>
          <w:noProof/>
        </w:rPr>
        <w:t>Journal of Geophysical Research: Biogeosciences</w:t>
      </w:r>
      <w:r w:rsidRPr="000B115A">
        <w:rPr>
          <w:noProof/>
        </w:rPr>
        <w:t xml:space="preserve"> </w:t>
      </w:r>
      <w:r w:rsidRPr="000B115A">
        <w:rPr>
          <w:b/>
          <w:bCs/>
          <w:noProof/>
        </w:rPr>
        <w:t>119</w:t>
      </w:r>
      <w:r w:rsidRPr="000B115A">
        <w:rPr>
          <w:noProof/>
        </w:rPr>
        <w:t>: 1684–1697.</w:t>
      </w:r>
    </w:p>
    <w:p w14:paraId="539C7DC8" w14:textId="77777777" w:rsidR="000B115A" w:rsidRPr="000B115A" w:rsidRDefault="000B115A" w:rsidP="000B115A">
      <w:pPr>
        <w:widowControl w:val="0"/>
        <w:autoSpaceDE w:val="0"/>
        <w:autoSpaceDN w:val="0"/>
        <w:adjustRightInd w:val="0"/>
        <w:spacing w:line="360" w:lineRule="auto"/>
        <w:rPr>
          <w:noProof/>
        </w:rPr>
      </w:pPr>
      <w:r w:rsidRPr="000B115A">
        <w:rPr>
          <w:b/>
          <w:bCs/>
          <w:noProof/>
        </w:rPr>
        <w:t>Chen J-L, Reynolds JF, Harley PC, Tenhunen JD</w:t>
      </w:r>
      <w:r w:rsidRPr="000B115A">
        <w:rPr>
          <w:noProof/>
        </w:rPr>
        <w:t xml:space="preserve">. </w:t>
      </w:r>
      <w:r w:rsidRPr="000B115A">
        <w:rPr>
          <w:b/>
          <w:bCs/>
          <w:noProof/>
        </w:rPr>
        <w:t>1993</w:t>
      </w:r>
      <w:r w:rsidRPr="000B115A">
        <w:rPr>
          <w:noProof/>
        </w:rPr>
        <w:t xml:space="preserve">. Coordination theory of leaf nitrogen distribution in a canopy. </w:t>
      </w:r>
      <w:r w:rsidRPr="000B115A">
        <w:rPr>
          <w:i/>
          <w:iCs/>
          <w:noProof/>
        </w:rPr>
        <w:t>Oecologia</w:t>
      </w:r>
      <w:r w:rsidRPr="000B115A">
        <w:rPr>
          <w:noProof/>
        </w:rPr>
        <w:t xml:space="preserve"> </w:t>
      </w:r>
      <w:r w:rsidRPr="000B115A">
        <w:rPr>
          <w:b/>
          <w:bCs/>
          <w:noProof/>
        </w:rPr>
        <w:t>93</w:t>
      </w:r>
      <w:r w:rsidRPr="000B115A">
        <w:rPr>
          <w:noProof/>
        </w:rPr>
        <w:t>: 63–69.</w:t>
      </w:r>
    </w:p>
    <w:p w14:paraId="35923A86" w14:textId="77777777" w:rsidR="000B115A" w:rsidRPr="000B115A" w:rsidRDefault="000B115A" w:rsidP="000B115A">
      <w:pPr>
        <w:widowControl w:val="0"/>
        <w:autoSpaceDE w:val="0"/>
        <w:autoSpaceDN w:val="0"/>
        <w:adjustRightInd w:val="0"/>
        <w:spacing w:line="360" w:lineRule="auto"/>
        <w:rPr>
          <w:noProof/>
        </w:rPr>
      </w:pPr>
      <w:r w:rsidRPr="000B115A">
        <w:rPr>
          <w:b/>
          <w:bCs/>
          <w:noProof/>
        </w:rPr>
        <w:t>Coleman JS, McConnaughay KDM, Bazzaz FA</w:t>
      </w:r>
      <w:r w:rsidRPr="000B115A">
        <w:rPr>
          <w:noProof/>
        </w:rPr>
        <w:t xml:space="preserve">. </w:t>
      </w:r>
      <w:r w:rsidRPr="000B115A">
        <w:rPr>
          <w:b/>
          <w:bCs/>
          <w:noProof/>
        </w:rPr>
        <w:t>1993</w:t>
      </w:r>
      <w:r w:rsidRPr="000B115A">
        <w:rPr>
          <w:noProof/>
        </w:rPr>
        <w:t xml:space="preserve">. Elevated CO2 and plant nitrogen-use: is reduced tissue nitrogen concentration size-dependent? </w:t>
      </w:r>
      <w:r w:rsidRPr="000B115A">
        <w:rPr>
          <w:i/>
          <w:iCs/>
          <w:noProof/>
        </w:rPr>
        <w:t>Oecologia</w:t>
      </w:r>
      <w:r w:rsidRPr="000B115A">
        <w:rPr>
          <w:noProof/>
        </w:rPr>
        <w:t xml:space="preserve"> </w:t>
      </w:r>
      <w:r w:rsidRPr="000B115A">
        <w:rPr>
          <w:b/>
          <w:bCs/>
          <w:noProof/>
        </w:rPr>
        <w:t>93</w:t>
      </w:r>
      <w:r w:rsidRPr="000B115A">
        <w:rPr>
          <w:noProof/>
        </w:rPr>
        <w:t>: 195–200.</w:t>
      </w:r>
    </w:p>
    <w:p w14:paraId="45DBEA7D" w14:textId="77777777" w:rsidR="000B115A" w:rsidRPr="000B115A" w:rsidRDefault="000B115A" w:rsidP="000B115A">
      <w:pPr>
        <w:widowControl w:val="0"/>
        <w:autoSpaceDE w:val="0"/>
        <w:autoSpaceDN w:val="0"/>
        <w:adjustRightInd w:val="0"/>
        <w:spacing w:line="360" w:lineRule="auto"/>
        <w:rPr>
          <w:noProof/>
        </w:rPr>
      </w:pPr>
      <w:r w:rsidRPr="000B115A">
        <w:rPr>
          <w:b/>
          <w:bCs/>
          <w:noProof/>
        </w:rPr>
        <w:t>Crous KY, Reich PB, Hunter MD, Ellsworth DS</w:t>
      </w:r>
      <w:r w:rsidRPr="000B115A">
        <w:rPr>
          <w:noProof/>
        </w:rPr>
        <w:t xml:space="preserve">. </w:t>
      </w:r>
      <w:r w:rsidRPr="000B115A">
        <w:rPr>
          <w:b/>
          <w:bCs/>
          <w:noProof/>
        </w:rPr>
        <w:t>2010</w:t>
      </w:r>
      <w:r w:rsidRPr="000B115A">
        <w:rPr>
          <w:noProof/>
        </w:rPr>
        <w:t xml:space="preserve">. Maintenance of leaf N controls the photosynthetic CO2 response of grassland species exposed to 9 years of free-air CO2 enrichment. </w:t>
      </w:r>
      <w:r w:rsidRPr="000B115A">
        <w:rPr>
          <w:i/>
          <w:iCs/>
          <w:noProof/>
        </w:rPr>
        <w:t>Global Change Biology</w:t>
      </w:r>
      <w:r w:rsidRPr="000B115A">
        <w:rPr>
          <w:noProof/>
        </w:rPr>
        <w:t xml:space="preserve"> </w:t>
      </w:r>
      <w:r w:rsidRPr="000B115A">
        <w:rPr>
          <w:b/>
          <w:bCs/>
          <w:noProof/>
        </w:rPr>
        <w:t>16</w:t>
      </w:r>
      <w:r w:rsidRPr="000B115A">
        <w:rPr>
          <w:noProof/>
        </w:rPr>
        <w:t>: 2076–2088.</w:t>
      </w:r>
    </w:p>
    <w:p w14:paraId="20BFA603" w14:textId="77777777" w:rsidR="000B115A" w:rsidRPr="000B115A" w:rsidRDefault="000B115A" w:rsidP="000B115A">
      <w:pPr>
        <w:widowControl w:val="0"/>
        <w:autoSpaceDE w:val="0"/>
        <w:autoSpaceDN w:val="0"/>
        <w:adjustRightInd w:val="0"/>
        <w:spacing w:line="360" w:lineRule="auto"/>
        <w:rPr>
          <w:noProof/>
        </w:rPr>
      </w:pPr>
      <w:r w:rsidRPr="000B115A">
        <w:rPr>
          <w:b/>
          <w:bCs/>
          <w:noProof/>
        </w:rPr>
        <w:t>Cui E, Xia J, Luo Y</w:t>
      </w:r>
      <w:r w:rsidRPr="000B115A">
        <w:rPr>
          <w:noProof/>
        </w:rPr>
        <w:t xml:space="preserve">. </w:t>
      </w:r>
      <w:r w:rsidRPr="000B115A">
        <w:rPr>
          <w:b/>
          <w:bCs/>
          <w:noProof/>
        </w:rPr>
        <w:t>2023</w:t>
      </w:r>
      <w:r w:rsidRPr="000B115A">
        <w:rPr>
          <w:noProof/>
        </w:rPr>
        <w:t xml:space="preserve">. Nitrogen use strategy drives interspecific differences in plant photosynthetic CO 2 acclimation. </w:t>
      </w:r>
      <w:r w:rsidRPr="000B115A">
        <w:rPr>
          <w:i/>
          <w:iCs/>
          <w:noProof/>
        </w:rPr>
        <w:t>Global Change Biology</w:t>
      </w:r>
      <w:r w:rsidRPr="000B115A">
        <w:rPr>
          <w:noProof/>
        </w:rPr>
        <w:t>: 1–15.</w:t>
      </w:r>
    </w:p>
    <w:p w14:paraId="73508A71" w14:textId="77777777" w:rsidR="000B115A" w:rsidRPr="000B115A" w:rsidRDefault="000B115A" w:rsidP="000B115A">
      <w:pPr>
        <w:widowControl w:val="0"/>
        <w:autoSpaceDE w:val="0"/>
        <w:autoSpaceDN w:val="0"/>
        <w:adjustRightInd w:val="0"/>
        <w:spacing w:line="360" w:lineRule="auto"/>
        <w:rPr>
          <w:noProof/>
        </w:rPr>
      </w:pPr>
      <w:r w:rsidRPr="000B115A">
        <w:rPr>
          <w:b/>
          <w:bCs/>
          <w:noProof/>
        </w:rPr>
        <w:t>Curtis PS</w:t>
      </w:r>
      <w:r w:rsidRPr="000B115A">
        <w:rPr>
          <w:noProof/>
        </w:rPr>
        <w:t xml:space="preserve">. </w:t>
      </w:r>
      <w:r w:rsidRPr="000B115A">
        <w:rPr>
          <w:b/>
          <w:bCs/>
          <w:noProof/>
        </w:rPr>
        <w:t>1996</w:t>
      </w:r>
      <w:r w:rsidRPr="000B115A">
        <w:rPr>
          <w:noProof/>
        </w:rPr>
        <w:t xml:space="preserve">. A meta-analysis of leaf gas exchange and nitrogen in trees grown under elevated carbon dioxide. </w:t>
      </w:r>
      <w:r w:rsidRPr="000B115A">
        <w:rPr>
          <w:i/>
          <w:iCs/>
          <w:noProof/>
        </w:rPr>
        <w:t>Plant, Cell and Environment</w:t>
      </w:r>
      <w:r w:rsidRPr="000B115A">
        <w:rPr>
          <w:noProof/>
        </w:rPr>
        <w:t xml:space="preserve"> </w:t>
      </w:r>
      <w:r w:rsidRPr="000B115A">
        <w:rPr>
          <w:b/>
          <w:bCs/>
          <w:noProof/>
        </w:rPr>
        <w:t>19</w:t>
      </w:r>
      <w:r w:rsidRPr="000B115A">
        <w:rPr>
          <w:noProof/>
        </w:rPr>
        <w:t>: 127–137.</w:t>
      </w:r>
    </w:p>
    <w:p w14:paraId="73DC0A95"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Davies-Barnard T, Meyerholt J, Zaehle S, Friedlingstein P, Brovkin V, Fan Y, Fisher RA, Jones CD, Lee H, Peano D, </w:t>
      </w:r>
      <w:r w:rsidRPr="000B115A">
        <w:rPr>
          <w:b/>
          <w:bCs/>
          <w:i/>
          <w:iCs/>
          <w:noProof/>
        </w:rPr>
        <w:t>et al.</w:t>
      </w:r>
      <w:r w:rsidRPr="000B115A">
        <w:rPr>
          <w:noProof/>
        </w:rPr>
        <w:t xml:space="preserve"> </w:t>
      </w:r>
      <w:r w:rsidRPr="000B115A">
        <w:rPr>
          <w:b/>
          <w:bCs/>
          <w:noProof/>
        </w:rPr>
        <w:t>2020</w:t>
      </w:r>
      <w:r w:rsidRPr="000B115A">
        <w:rPr>
          <w:noProof/>
        </w:rPr>
        <w:t xml:space="preserve">. Nitrogen cycling in CMIP6 land surface models: progress and limitations. </w:t>
      </w:r>
      <w:r w:rsidRPr="000B115A">
        <w:rPr>
          <w:i/>
          <w:iCs/>
          <w:noProof/>
        </w:rPr>
        <w:t>Biogeosciences</w:t>
      </w:r>
      <w:r w:rsidRPr="000B115A">
        <w:rPr>
          <w:noProof/>
        </w:rPr>
        <w:t xml:space="preserve"> </w:t>
      </w:r>
      <w:r w:rsidRPr="000B115A">
        <w:rPr>
          <w:b/>
          <w:bCs/>
          <w:noProof/>
        </w:rPr>
        <w:t>17</w:t>
      </w:r>
      <w:r w:rsidRPr="000B115A">
        <w:rPr>
          <w:noProof/>
        </w:rPr>
        <w:t>: 5129–5148.</w:t>
      </w:r>
    </w:p>
    <w:p w14:paraId="5B8EE7F2" w14:textId="77777777" w:rsidR="000B115A" w:rsidRPr="000B115A" w:rsidRDefault="000B115A" w:rsidP="000B115A">
      <w:pPr>
        <w:widowControl w:val="0"/>
        <w:autoSpaceDE w:val="0"/>
        <w:autoSpaceDN w:val="0"/>
        <w:adjustRightInd w:val="0"/>
        <w:spacing w:line="360" w:lineRule="auto"/>
        <w:rPr>
          <w:noProof/>
        </w:rPr>
      </w:pPr>
      <w:r w:rsidRPr="000B115A">
        <w:rPr>
          <w:b/>
          <w:bCs/>
          <w:noProof/>
        </w:rPr>
        <w:t>Dong N, Wright IJ, Chen JM, Luo X, Wang H, Keenan TF, Smith NG, Prentice IC</w:t>
      </w:r>
      <w:r w:rsidRPr="000B115A">
        <w:rPr>
          <w:noProof/>
        </w:rPr>
        <w:t xml:space="preserve">. </w:t>
      </w:r>
      <w:r w:rsidRPr="000B115A">
        <w:rPr>
          <w:b/>
          <w:bCs/>
          <w:noProof/>
        </w:rPr>
        <w:t>2022</w:t>
      </w:r>
      <w:r w:rsidRPr="000B115A">
        <w:rPr>
          <w:noProof/>
        </w:rPr>
        <w:t>. Rising CO</w:t>
      </w:r>
      <w:r w:rsidRPr="000B115A">
        <w:rPr>
          <w:noProof/>
          <w:vertAlign w:val="subscript"/>
        </w:rPr>
        <w:t>2</w:t>
      </w:r>
      <w:r w:rsidRPr="000B115A">
        <w:rPr>
          <w:noProof/>
        </w:rPr>
        <w:t xml:space="preserve"> and warming reduce global canopy demand for nitrogen. </w:t>
      </w:r>
      <w:r w:rsidRPr="000B115A">
        <w:rPr>
          <w:i/>
          <w:iCs/>
          <w:noProof/>
        </w:rPr>
        <w:t>New Phytologist</w:t>
      </w:r>
      <w:r w:rsidRPr="000B115A">
        <w:rPr>
          <w:noProof/>
        </w:rPr>
        <w:t xml:space="preserve"> </w:t>
      </w:r>
      <w:r w:rsidRPr="000B115A">
        <w:rPr>
          <w:b/>
          <w:bCs/>
          <w:noProof/>
        </w:rPr>
        <w:t>235</w:t>
      </w:r>
      <w:r w:rsidRPr="000B115A">
        <w:rPr>
          <w:noProof/>
        </w:rPr>
        <w:t>: 1692–1700.</w:t>
      </w:r>
    </w:p>
    <w:p w14:paraId="14650576" w14:textId="77777777" w:rsidR="000B115A" w:rsidRPr="000B115A" w:rsidRDefault="000B115A" w:rsidP="000B115A">
      <w:pPr>
        <w:widowControl w:val="0"/>
        <w:autoSpaceDE w:val="0"/>
        <w:autoSpaceDN w:val="0"/>
        <w:adjustRightInd w:val="0"/>
        <w:spacing w:line="360" w:lineRule="auto"/>
        <w:rPr>
          <w:noProof/>
        </w:rPr>
      </w:pPr>
      <w:r w:rsidRPr="000B115A">
        <w:rPr>
          <w:b/>
          <w:bCs/>
          <w:noProof/>
        </w:rPr>
        <w:t>Drake BG, Gonzàlez-Meler MA, Long SP</w:t>
      </w:r>
      <w:r w:rsidRPr="000B115A">
        <w:rPr>
          <w:noProof/>
        </w:rPr>
        <w:t xml:space="preserve">. </w:t>
      </w:r>
      <w:r w:rsidRPr="000B115A">
        <w:rPr>
          <w:b/>
          <w:bCs/>
          <w:noProof/>
        </w:rPr>
        <w:t>1997</w:t>
      </w:r>
      <w:r w:rsidRPr="000B115A">
        <w:rPr>
          <w:noProof/>
        </w:rPr>
        <w:t xml:space="preserve">. More efficient plants: A Consequence of Rising Atmospheric CO2? </w:t>
      </w:r>
      <w:r w:rsidRPr="000B115A">
        <w:rPr>
          <w:i/>
          <w:iCs/>
          <w:noProof/>
        </w:rPr>
        <w:t>Annual Review of Plant Biology</w:t>
      </w:r>
      <w:r w:rsidRPr="000B115A">
        <w:rPr>
          <w:noProof/>
        </w:rPr>
        <w:t xml:space="preserve"> </w:t>
      </w:r>
      <w:r w:rsidRPr="000B115A">
        <w:rPr>
          <w:b/>
          <w:bCs/>
          <w:noProof/>
        </w:rPr>
        <w:t>48</w:t>
      </w:r>
      <w:r w:rsidRPr="000B115A">
        <w:rPr>
          <w:noProof/>
        </w:rPr>
        <w:t>: 609–639.</w:t>
      </w:r>
    </w:p>
    <w:p w14:paraId="028F2B7B" w14:textId="77777777" w:rsidR="000B115A" w:rsidRPr="000B115A" w:rsidRDefault="000B115A" w:rsidP="000B115A">
      <w:pPr>
        <w:widowControl w:val="0"/>
        <w:autoSpaceDE w:val="0"/>
        <w:autoSpaceDN w:val="0"/>
        <w:adjustRightInd w:val="0"/>
        <w:spacing w:line="360" w:lineRule="auto"/>
        <w:rPr>
          <w:noProof/>
        </w:rPr>
      </w:pPr>
      <w:r w:rsidRPr="000B115A">
        <w:rPr>
          <w:b/>
          <w:bCs/>
          <w:noProof/>
        </w:rPr>
        <w:t>Dusenge ME, Duarte AG, Way DA</w:t>
      </w:r>
      <w:r w:rsidRPr="000B115A">
        <w:rPr>
          <w:noProof/>
        </w:rPr>
        <w:t xml:space="preserve">. </w:t>
      </w:r>
      <w:r w:rsidRPr="000B115A">
        <w:rPr>
          <w:b/>
          <w:bCs/>
          <w:noProof/>
        </w:rPr>
        <w:t>2019</w:t>
      </w:r>
      <w:r w:rsidRPr="000B115A">
        <w:rPr>
          <w:noProof/>
        </w:rPr>
        <w:t xml:space="preserve">. Plant carbon metabolism and climate change: elevated CO2 and temperature impacts on photosynthesis, photorespiration and respiration. </w:t>
      </w:r>
      <w:r w:rsidRPr="000B115A">
        <w:rPr>
          <w:i/>
          <w:iCs/>
          <w:noProof/>
        </w:rPr>
        <w:t>New Phytologist</w:t>
      </w:r>
      <w:r w:rsidRPr="000B115A">
        <w:rPr>
          <w:noProof/>
        </w:rPr>
        <w:t xml:space="preserve"> </w:t>
      </w:r>
      <w:r w:rsidRPr="000B115A">
        <w:rPr>
          <w:b/>
          <w:bCs/>
          <w:noProof/>
        </w:rPr>
        <w:t>221</w:t>
      </w:r>
      <w:r w:rsidRPr="000B115A">
        <w:rPr>
          <w:noProof/>
        </w:rPr>
        <w:t>: 32–49.</w:t>
      </w:r>
    </w:p>
    <w:p w14:paraId="4983B638" w14:textId="77777777" w:rsidR="000B115A" w:rsidRPr="000B115A" w:rsidRDefault="000B115A" w:rsidP="000B115A">
      <w:pPr>
        <w:widowControl w:val="0"/>
        <w:autoSpaceDE w:val="0"/>
        <w:autoSpaceDN w:val="0"/>
        <w:adjustRightInd w:val="0"/>
        <w:spacing w:line="360" w:lineRule="auto"/>
        <w:rPr>
          <w:noProof/>
        </w:rPr>
      </w:pPr>
      <w:r w:rsidRPr="000B115A">
        <w:rPr>
          <w:b/>
          <w:bCs/>
          <w:noProof/>
        </w:rPr>
        <w:t>Duursma RA</w:t>
      </w:r>
      <w:r w:rsidRPr="000B115A">
        <w:rPr>
          <w:noProof/>
        </w:rPr>
        <w:t xml:space="preserve">. </w:t>
      </w:r>
      <w:r w:rsidRPr="000B115A">
        <w:rPr>
          <w:b/>
          <w:bCs/>
          <w:noProof/>
        </w:rPr>
        <w:t>2015</w:t>
      </w:r>
      <w:r w:rsidRPr="000B115A">
        <w:rPr>
          <w:noProof/>
        </w:rPr>
        <w:t xml:space="preserve">. Plantecophys - An R Package for Analysing and Modelling Leaf Gas Exchange Data (PC Struik, Ed.). </w:t>
      </w:r>
      <w:r w:rsidRPr="000B115A">
        <w:rPr>
          <w:i/>
          <w:iCs/>
          <w:noProof/>
        </w:rPr>
        <w:t>PLOS ONE</w:t>
      </w:r>
      <w:r w:rsidRPr="000B115A">
        <w:rPr>
          <w:noProof/>
        </w:rPr>
        <w:t xml:space="preserve"> </w:t>
      </w:r>
      <w:r w:rsidRPr="000B115A">
        <w:rPr>
          <w:b/>
          <w:bCs/>
          <w:noProof/>
        </w:rPr>
        <w:t>10</w:t>
      </w:r>
      <w:r w:rsidRPr="000B115A">
        <w:rPr>
          <w:noProof/>
        </w:rPr>
        <w:t>: e0143346.</w:t>
      </w:r>
    </w:p>
    <w:p w14:paraId="5CF26673" w14:textId="77777777" w:rsidR="000B115A" w:rsidRPr="000B115A" w:rsidRDefault="000B115A" w:rsidP="000B115A">
      <w:pPr>
        <w:widowControl w:val="0"/>
        <w:autoSpaceDE w:val="0"/>
        <w:autoSpaceDN w:val="0"/>
        <w:adjustRightInd w:val="0"/>
        <w:spacing w:line="360" w:lineRule="auto"/>
        <w:rPr>
          <w:noProof/>
        </w:rPr>
      </w:pPr>
      <w:r w:rsidRPr="000B115A">
        <w:rPr>
          <w:b/>
          <w:bCs/>
          <w:noProof/>
        </w:rPr>
        <w:t>Evans JR</w:t>
      </w:r>
      <w:r w:rsidRPr="000B115A">
        <w:rPr>
          <w:noProof/>
        </w:rPr>
        <w:t xml:space="preserve">. </w:t>
      </w:r>
      <w:r w:rsidRPr="000B115A">
        <w:rPr>
          <w:b/>
          <w:bCs/>
          <w:noProof/>
        </w:rPr>
        <w:t>1989</w:t>
      </w:r>
      <w:r w:rsidRPr="000B115A">
        <w:rPr>
          <w:noProof/>
        </w:rPr>
        <w:t>. Photosynthesis and nitrogen relationships in leaves of C</w:t>
      </w:r>
      <w:r w:rsidRPr="000B115A">
        <w:rPr>
          <w:noProof/>
          <w:vertAlign w:val="subscript"/>
        </w:rPr>
        <w:t>3</w:t>
      </w:r>
      <w:r w:rsidRPr="000B115A">
        <w:rPr>
          <w:noProof/>
        </w:rPr>
        <w:t xml:space="preserve"> plants. </w:t>
      </w:r>
      <w:r w:rsidRPr="000B115A">
        <w:rPr>
          <w:i/>
          <w:iCs/>
          <w:noProof/>
        </w:rPr>
        <w:t>Oecologia</w:t>
      </w:r>
      <w:r w:rsidRPr="000B115A">
        <w:rPr>
          <w:noProof/>
        </w:rPr>
        <w:t xml:space="preserve"> </w:t>
      </w:r>
      <w:r w:rsidRPr="000B115A">
        <w:rPr>
          <w:b/>
          <w:bCs/>
          <w:noProof/>
        </w:rPr>
        <w:t>78</w:t>
      </w:r>
      <w:r w:rsidRPr="000B115A">
        <w:rPr>
          <w:noProof/>
        </w:rPr>
        <w:t>: 9–19.</w:t>
      </w:r>
    </w:p>
    <w:p w14:paraId="5A512E08" w14:textId="77777777" w:rsidR="000B115A" w:rsidRPr="000B115A" w:rsidRDefault="000B115A" w:rsidP="000B115A">
      <w:pPr>
        <w:widowControl w:val="0"/>
        <w:autoSpaceDE w:val="0"/>
        <w:autoSpaceDN w:val="0"/>
        <w:adjustRightInd w:val="0"/>
        <w:spacing w:line="360" w:lineRule="auto"/>
        <w:rPr>
          <w:noProof/>
        </w:rPr>
      </w:pPr>
      <w:r w:rsidRPr="000B115A">
        <w:rPr>
          <w:b/>
          <w:bCs/>
          <w:noProof/>
        </w:rPr>
        <w:t>Evans JR, Clarke VC</w:t>
      </w:r>
      <w:r w:rsidRPr="000B115A">
        <w:rPr>
          <w:noProof/>
        </w:rPr>
        <w:t xml:space="preserve">. </w:t>
      </w:r>
      <w:r w:rsidRPr="000B115A">
        <w:rPr>
          <w:b/>
          <w:bCs/>
          <w:noProof/>
        </w:rPr>
        <w:t>2019</w:t>
      </w:r>
      <w:r w:rsidRPr="000B115A">
        <w:rPr>
          <w:noProof/>
        </w:rPr>
        <w:t xml:space="preserve">. The nitrogen cost of photosynthesis. </w:t>
      </w:r>
      <w:r w:rsidRPr="000B115A">
        <w:rPr>
          <w:i/>
          <w:iCs/>
          <w:noProof/>
        </w:rPr>
        <w:t>Journal of Experimental Botany</w:t>
      </w:r>
      <w:r w:rsidRPr="000B115A">
        <w:rPr>
          <w:noProof/>
        </w:rPr>
        <w:t xml:space="preserve"> </w:t>
      </w:r>
      <w:r w:rsidRPr="000B115A">
        <w:rPr>
          <w:b/>
          <w:bCs/>
          <w:noProof/>
        </w:rPr>
        <w:t>70</w:t>
      </w:r>
      <w:r w:rsidRPr="000B115A">
        <w:rPr>
          <w:noProof/>
        </w:rPr>
        <w:t>: 7–15.</w:t>
      </w:r>
    </w:p>
    <w:p w14:paraId="775FC417" w14:textId="77777777" w:rsidR="000B115A" w:rsidRPr="000B115A" w:rsidRDefault="000B115A" w:rsidP="000B115A">
      <w:pPr>
        <w:widowControl w:val="0"/>
        <w:autoSpaceDE w:val="0"/>
        <w:autoSpaceDN w:val="0"/>
        <w:adjustRightInd w:val="0"/>
        <w:spacing w:line="360" w:lineRule="auto"/>
        <w:rPr>
          <w:noProof/>
        </w:rPr>
      </w:pPr>
      <w:r w:rsidRPr="000B115A">
        <w:rPr>
          <w:b/>
          <w:bCs/>
          <w:noProof/>
        </w:rPr>
        <w:lastRenderedPageBreak/>
        <w:t>Evans JR, Seemann JR</w:t>
      </w:r>
      <w:r w:rsidRPr="000B115A">
        <w:rPr>
          <w:noProof/>
        </w:rPr>
        <w:t xml:space="preserve">. </w:t>
      </w:r>
      <w:r w:rsidRPr="000B115A">
        <w:rPr>
          <w:b/>
          <w:bCs/>
          <w:noProof/>
        </w:rPr>
        <w:t>1989</w:t>
      </w:r>
      <w:r w:rsidRPr="000B115A">
        <w:rPr>
          <w:noProof/>
        </w:rPr>
        <w:t xml:space="preserve">. The allocation of protein nitrogen in the photosynthetic apparatus: costs, consequences, and control. </w:t>
      </w:r>
      <w:r w:rsidRPr="000B115A">
        <w:rPr>
          <w:i/>
          <w:iCs/>
          <w:noProof/>
        </w:rPr>
        <w:t>Photosynthesis</w:t>
      </w:r>
      <w:r w:rsidRPr="000B115A">
        <w:rPr>
          <w:noProof/>
        </w:rPr>
        <w:t xml:space="preserve"> </w:t>
      </w:r>
      <w:r w:rsidRPr="000B115A">
        <w:rPr>
          <w:b/>
          <w:bCs/>
          <w:noProof/>
        </w:rPr>
        <w:t>8</w:t>
      </w:r>
      <w:r w:rsidRPr="000B115A">
        <w:rPr>
          <w:noProof/>
        </w:rPr>
        <w:t>: 183–205.</w:t>
      </w:r>
    </w:p>
    <w:p w14:paraId="2FF2A8BB" w14:textId="77777777" w:rsidR="000B115A" w:rsidRPr="000B115A" w:rsidRDefault="000B115A" w:rsidP="000B115A">
      <w:pPr>
        <w:widowControl w:val="0"/>
        <w:autoSpaceDE w:val="0"/>
        <w:autoSpaceDN w:val="0"/>
        <w:adjustRightInd w:val="0"/>
        <w:spacing w:line="360" w:lineRule="auto"/>
        <w:rPr>
          <w:noProof/>
        </w:rPr>
      </w:pPr>
      <w:r w:rsidRPr="000B115A">
        <w:rPr>
          <w:b/>
          <w:bCs/>
          <w:noProof/>
        </w:rPr>
        <w:t>Farquhar GD, von Caemmerer S, Berry JA</w:t>
      </w:r>
      <w:r w:rsidRPr="000B115A">
        <w:rPr>
          <w:noProof/>
        </w:rPr>
        <w:t xml:space="preserve">. </w:t>
      </w:r>
      <w:r w:rsidRPr="000B115A">
        <w:rPr>
          <w:b/>
          <w:bCs/>
          <w:noProof/>
        </w:rPr>
        <w:t>1980</w:t>
      </w:r>
      <w:r w:rsidRPr="000B115A">
        <w:rPr>
          <w:noProof/>
        </w:rPr>
        <w:t xml:space="preserve">. A biochemical model of photosynthetic CO2 assimilation in leaves of C3 species. </w:t>
      </w:r>
      <w:r w:rsidRPr="000B115A">
        <w:rPr>
          <w:i/>
          <w:iCs/>
          <w:noProof/>
        </w:rPr>
        <w:t>Planta</w:t>
      </w:r>
      <w:r w:rsidRPr="000B115A">
        <w:rPr>
          <w:noProof/>
        </w:rPr>
        <w:t xml:space="preserve"> </w:t>
      </w:r>
      <w:r w:rsidRPr="000B115A">
        <w:rPr>
          <w:b/>
          <w:bCs/>
          <w:noProof/>
        </w:rPr>
        <w:t>149</w:t>
      </w:r>
      <w:r w:rsidRPr="000B115A">
        <w:rPr>
          <w:noProof/>
        </w:rPr>
        <w:t>: 78–90.</w:t>
      </w:r>
    </w:p>
    <w:p w14:paraId="0B3FE9E0" w14:textId="77777777" w:rsidR="000B115A" w:rsidRPr="000B115A" w:rsidRDefault="000B115A" w:rsidP="000B115A">
      <w:pPr>
        <w:widowControl w:val="0"/>
        <w:autoSpaceDE w:val="0"/>
        <w:autoSpaceDN w:val="0"/>
        <w:adjustRightInd w:val="0"/>
        <w:spacing w:line="360" w:lineRule="auto"/>
        <w:rPr>
          <w:noProof/>
        </w:rPr>
      </w:pPr>
      <w:r w:rsidRPr="000B115A">
        <w:rPr>
          <w:b/>
          <w:bCs/>
          <w:noProof/>
        </w:rPr>
        <w:t>Farquhar GD, Ehleringer JR, Hubick KT</w:t>
      </w:r>
      <w:r w:rsidRPr="000B115A">
        <w:rPr>
          <w:noProof/>
        </w:rPr>
        <w:t xml:space="preserve">. </w:t>
      </w:r>
      <w:r w:rsidRPr="000B115A">
        <w:rPr>
          <w:b/>
          <w:bCs/>
          <w:noProof/>
        </w:rPr>
        <w:t>1989</w:t>
      </w:r>
      <w:r w:rsidRPr="000B115A">
        <w:rPr>
          <w:noProof/>
        </w:rPr>
        <w:t xml:space="preserve">. Carbon Isotope Discrimination and Photosynthesis. </w:t>
      </w:r>
      <w:r w:rsidRPr="000B115A">
        <w:rPr>
          <w:i/>
          <w:iCs/>
          <w:noProof/>
        </w:rPr>
        <w:t>Annual Review of Plant Physiology and Plant Molecular Biology</w:t>
      </w:r>
      <w:r w:rsidRPr="000B115A">
        <w:rPr>
          <w:noProof/>
        </w:rPr>
        <w:t xml:space="preserve"> </w:t>
      </w:r>
      <w:r w:rsidRPr="000B115A">
        <w:rPr>
          <w:b/>
          <w:bCs/>
          <w:noProof/>
        </w:rPr>
        <w:t>40</w:t>
      </w:r>
      <w:r w:rsidRPr="000B115A">
        <w:rPr>
          <w:noProof/>
        </w:rPr>
        <w:t>: 503–537.</w:t>
      </w:r>
    </w:p>
    <w:p w14:paraId="2DFBE4FB"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Fay PA, Prober SM, Harpole WS, Knops JMH, Bakker JD, Borer ET, Lind EM, MacDougall AS, Seabloom EW, Wragg PD, </w:t>
      </w:r>
      <w:r w:rsidRPr="000B115A">
        <w:rPr>
          <w:b/>
          <w:bCs/>
          <w:i/>
          <w:iCs/>
          <w:noProof/>
        </w:rPr>
        <w:t>et al.</w:t>
      </w:r>
      <w:r w:rsidRPr="000B115A">
        <w:rPr>
          <w:noProof/>
        </w:rPr>
        <w:t xml:space="preserve"> </w:t>
      </w:r>
      <w:r w:rsidRPr="000B115A">
        <w:rPr>
          <w:b/>
          <w:bCs/>
          <w:noProof/>
        </w:rPr>
        <w:t>2015</w:t>
      </w:r>
      <w:r w:rsidRPr="000B115A">
        <w:rPr>
          <w:noProof/>
        </w:rPr>
        <w:t xml:space="preserve">. Grassland productivity limited by multiple nutrients. </w:t>
      </w:r>
      <w:r w:rsidRPr="000B115A">
        <w:rPr>
          <w:i/>
          <w:iCs/>
          <w:noProof/>
        </w:rPr>
        <w:t>Nature Plants</w:t>
      </w:r>
      <w:r w:rsidRPr="000B115A">
        <w:rPr>
          <w:noProof/>
        </w:rPr>
        <w:t xml:space="preserve"> </w:t>
      </w:r>
      <w:r w:rsidRPr="000B115A">
        <w:rPr>
          <w:b/>
          <w:bCs/>
          <w:noProof/>
        </w:rPr>
        <w:t>1</w:t>
      </w:r>
      <w:r w:rsidRPr="000B115A">
        <w:rPr>
          <w:noProof/>
        </w:rPr>
        <w:t>: 15080.</w:t>
      </w:r>
    </w:p>
    <w:p w14:paraId="338C4A46" w14:textId="77777777" w:rsidR="000B115A" w:rsidRPr="000B115A" w:rsidRDefault="000B115A" w:rsidP="000B115A">
      <w:pPr>
        <w:widowControl w:val="0"/>
        <w:autoSpaceDE w:val="0"/>
        <w:autoSpaceDN w:val="0"/>
        <w:adjustRightInd w:val="0"/>
        <w:spacing w:line="360" w:lineRule="auto"/>
        <w:rPr>
          <w:noProof/>
        </w:rPr>
      </w:pPr>
      <w:r w:rsidRPr="000B115A">
        <w:rPr>
          <w:b/>
          <w:bCs/>
          <w:noProof/>
        </w:rPr>
        <w:t>Field CB, Mooney HA</w:t>
      </w:r>
      <w:r w:rsidRPr="000B115A">
        <w:rPr>
          <w:noProof/>
        </w:rPr>
        <w:t xml:space="preserve">. </w:t>
      </w:r>
      <w:r w:rsidRPr="000B115A">
        <w:rPr>
          <w:b/>
          <w:bCs/>
          <w:noProof/>
        </w:rPr>
        <w:t>1986</w:t>
      </w:r>
      <w:r w:rsidRPr="000B115A">
        <w:rPr>
          <w:noProof/>
        </w:rPr>
        <w:t>. The photosynthesis-nitrogen relationship in wild plants. In: Givnish TJ, ed. On the Economy of Plant Form and Function. Cambridge: Cambridge University Press, 25–55.</w:t>
      </w:r>
    </w:p>
    <w:p w14:paraId="280A3826"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Finzi AC, Moore DJP, DeLucia EH, Lichter J, Hofmockel KS, Jackson RB, Kim HS, Matamala R, McCarthy HR, Oren R, </w:t>
      </w:r>
      <w:r w:rsidRPr="000B115A">
        <w:rPr>
          <w:b/>
          <w:bCs/>
          <w:i/>
          <w:iCs/>
          <w:noProof/>
        </w:rPr>
        <w:t>et al.</w:t>
      </w:r>
      <w:r w:rsidRPr="000B115A">
        <w:rPr>
          <w:noProof/>
        </w:rPr>
        <w:t xml:space="preserve"> </w:t>
      </w:r>
      <w:r w:rsidRPr="000B115A">
        <w:rPr>
          <w:b/>
          <w:bCs/>
          <w:noProof/>
        </w:rPr>
        <w:t>2006</w:t>
      </w:r>
      <w:r w:rsidRPr="000B115A">
        <w:rPr>
          <w:noProof/>
        </w:rPr>
        <w:t>. Progressive nitrogen limitation of ecosystem processes under elevated CO</w:t>
      </w:r>
      <w:r w:rsidRPr="000B115A">
        <w:rPr>
          <w:noProof/>
          <w:vertAlign w:val="subscript"/>
        </w:rPr>
        <w:t>2</w:t>
      </w:r>
      <w:r w:rsidRPr="000B115A">
        <w:rPr>
          <w:noProof/>
        </w:rPr>
        <w:t xml:space="preserve"> in a warm-temperate forest. </w:t>
      </w:r>
      <w:r w:rsidRPr="000B115A">
        <w:rPr>
          <w:i/>
          <w:iCs/>
          <w:noProof/>
        </w:rPr>
        <w:t>Ecology</w:t>
      </w:r>
      <w:r w:rsidRPr="000B115A">
        <w:rPr>
          <w:noProof/>
        </w:rPr>
        <w:t xml:space="preserve"> </w:t>
      </w:r>
      <w:r w:rsidRPr="000B115A">
        <w:rPr>
          <w:b/>
          <w:bCs/>
          <w:noProof/>
        </w:rPr>
        <w:t>87</w:t>
      </w:r>
      <w:r w:rsidRPr="000B115A">
        <w:rPr>
          <w:noProof/>
        </w:rPr>
        <w:t>: 15–25.</w:t>
      </w:r>
    </w:p>
    <w:p w14:paraId="2B18BFAE"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Finzi AC, Norby RJ, Calfapietra C, Gallet-Budynek A, Gielen B, Holmes WE, Hoosbeek MR, Iversen CM, Jackson RB, Kubiske ME, </w:t>
      </w:r>
      <w:r w:rsidRPr="000B115A">
        <w:rPr>
          <w:b/>
          <w:bCs/>
          <w:i/>
          <w:iCs/>
          <w:noProof/>
        </w:rPr>
        <w:t>et al.</w:t>
      </w:r>
      <w:r w:rsidRPr="000B115A">
        <w:rPr>
          <w:noProof/>
        </w:rPr>
        <w:t xml:space="preserve"> </w:t>
      </w:r>
      <w:r w:rsidRPr="000B115A">
        <w:rPr>
          <w:b/>
          <w:bCs/>
          <w:noProof/>
        </w:rPr>
        <w:t>2007</w:t>
      </w:r>
      <w:r w:rsidRPr="000B115A">
        <w:rPr>
          <w:noProof/>
        </w:rPr>
        <w:t xml:space="preserve">. Increases in nitrogen uptake rather than nitrogen-use efficiency support higher rates of temperate forest productivity under elevated CO2. </w:t>
      </w:r>
      <w:r w:rsidRPr="000B115A">
        <w:rPr>
          <w:i/>
          <w:iCs/>
          <w:noProof/>
        </w:rPr>
        <w:t>Proceedings of the National Academy of Sciences</w:t>
      </w:r>
      <w:r w:rsidRPr="000B115A">
        <w:rPr>
          <w:noProof/>
        </w:rPr>
        <w:t xml:space="preserve"> </w:t>
      </w:r>
      <w:r w:rsidRPr="000B115A">
        <w:rPr>
          <w:b/>
          <w:bCs/>
          <w:noProof/>
        </w:rPr>
        <w:t>104</w:t>
      </w:r>
      <w:r w:rsidRPr="000B115A">
        <w:rPr>
          <w:noProof/>
        </w:rPr>
        <w:t>: 14014–14019.</w:t>
      </w:r>
    </w:p>
    <w:p w14:paraId="6F7E40B0"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Firn J, McGree JM, Harvey E, Flores-Moreno H, Schütz M, Buckley YM, Borer ET, Seabloom EW, La Pierre KJ, MacDougall AM, </w:t>
      </w:r>
      <w:r w:rsidRPr="000B115A">
        <w:rPr>
          <w:b/>
          <w:bCs/>
          <w:i/>
          <w:iCs/>
          <w:noProof/>
        </w:rPr>
        <w:t>et al.</w:t>
      </w:r>
      <w:r w:rsidRPr="000B115A">
        <w:rPr>
          <w:noProof/>
        </w:rPr>
        <w:t xml:space="preserve"> </w:t>
      </w:r>
      <w:r w:rsidRPr="000B115A">
        <w:rPr>
          <w:b/>
          <w:bCs/>
          <w:noProof/>
        </w:rPr>
        <w:t>2019</w:t>
      </w:r>
      <w:r w:rsidRPr="000B115A">
        <w:rPr>
          <w:noProof/>
        </w:rPr>
        <w:t xml:space="preserve">. Leaf nutrients, not specific leaf area, are consistent indicators of elevated nutrient inputs. </w:t>
      </w:r>
      <w:r w:rsidRPr="000B115A">
        <w:rPr>
          <w:i/>
          <w:iCs/>
          <w:noProof/>
        </w:rPr>
        <w:t>Nature Ecology &amp; Evolution</w:t>
      </w:r>
      <w:r w:rsidRPr="000B115A">
        <w:rPr>
          <w:noProof/>
        </w:rPr>
        <w:t xml:space="preserve"> </w:t>
      </w:r>
      <w:r w:rsidRPr="000B115A">
        <w:rPr>
          <w:b/>
          <w:bCs/>
          <w:noProof/>
        </w:rPr>
        <w:t>3</w:t>
      </w:r>
      <w:r w:rsidRPr="000B115A">
        <w:rPr>
          <w:noProof/>
        </w:rPr>
        <w:t>: 400–406.</w:t>
      </w:r>
    </w:p>
    <w:p w14:paraId="59848EE8" w14:textId="77777777" w:rsidR="000B115A" w:rsidRPr="000B115A" w:rsidRDefault="000B115A" w:rsidP="000B115A">
      <w:pPr>
        <w:widowControl w:val="0"/>
        <w:autoSpaceDE w:val="0"/>
        <w:autoSpaceDN w:val="0"/>
        <w:adjustRightInd w:val="0"/>
        <w:spacing w:line="360" w:lineRule="auto"/>
        <w:rPr>
          <w:noProof/>
        </w:rPr>
      </w:pPr>
      <w:r w:rsidRPr="000B115A">
        <w:rPr>
          <w:b/>
          <w:bCs/>
          <w:noProof/>
        </w:rPr>
        <w:t>Fox J, Weisberg S</w:t>
      </w:r>
      <w:r w:rsidRPr="000B115A">
        <w:rPr>
          <w:noProof/>
        </w:rPr>
        <w:t xml:space="preserve">. </w:t>
      </w:r>
      <w:r w:rsidRPr="000B115A">
        <w:rPr>
          <w:b/>
          <w:bCs/>
          <w:noProof/>
        </w:rPr>
        <w:t>2019</w:t>
      </w:r>
      <w:r w:rsidRPr="000B115A">
        <w:rPr>
          <w:noProof/>
        </w:rPr>
        <w:t xml:space="preserve">. </w:t>
      </w:r>
      <w:r w:rsidRPr="000B115A">
        <w:rPr>
          <w:i/>
          <w:iCs/>
          <w:noProof/>
        </w:rPr>
        <w:t>An R companion to applied regression</w:t>
      </w:r>
      <w:r w:rsidRPr="000B115A">
        <w:rPr>
          <w:noProof/>
        </w:rPr>
        <w:t>. Thousand Oaks, California: Sage.</w:t>
      </w:r>
    </w:p>
    <w:p w14:paraId="4D6B3492" w14:textId="77777777" w:rsidR="000B115A" w:rsidRPr="000B115A" w:rsidRDefault="000B115A" w:rsidP="000B115A">
      <w:pPr>
        <w:widowControl w:val="0"/>
        <w:autoSpaceDE w:val="0"/>
        <w:autoSpaceDN w:val="0"/>
        <w:adjustRightInd w:val="0"/>
        <w:spacing w:line="360" w:lineRule="auto"/>
        <w:rPr>
          <w:noProof/>
        </w:rPr>
      </w:pPr>
      <w:r w:rsidRPr="000B115A">
        <w:rPr>
          <w:b/>
          <w:bCs/>
          <w:noProof/>
        </w:rPr>
        <w:t>Friedlingstein P, Meinshausen M, Arora VK, Jones CD, Anav A, Liddicoat SK, Knutti R</w:t>
      </w:r>
      <w:r w:rsidRPr="000B115A">
        <w:rPr>
          <w:noProof/>
        </w:rPr>
        <w:t xml:space="preserve">. </w:t>
      </w:r>
      <w:r w:rsidRPr="000B115A">
        <w:rPr>
          <w:b/>
          <w:bCs/>
          <w:noProof/>
        </w:rPr>
        <w:t>2014</w:t>
      </w:r>
      <w:r w:rsidRPr="000B115A">
        <w:rPr>
          <w:noProof/>
        </w:rPr>
        <w:t xml:space="preserve">. Uncertainties in CMIP5 climate projections due to carbon cycle feedbacks. </w:t>
      </w:r>
      <w:r w:rsidRPr="000B115A">
        <w:rPr>
          <w:i/>
          <w:iCs/>
          <w:noProof/>
        </w:rPr>
        <w:t>Journal of Climate</w:t>
      </w:r>
      <w:r w:rsidRPr="000B115A">
        <w:rPr>
          <w:noProof/>
        </w:rPr>
        <w:t xml:space="preserve"> </w:t>
      </w:r>
      <w:r w:rsidRPr="000B115A">
        <w:rPr>
          <w:b/>
          <w:bCs/>
          <w:noProof/>
        </w:rPr>
        <w:t>27</w:t>
      </w:r>
      <w:r w:rsidRPr="000B115A">
        <w:rPr>
          <w:noProof/>
        </w:rPr>
        <w:t>: 511–526.</w:t>
      </w:r>
    </w:p>
    <w:p w14:paraId="24CC9A29" w14:textId="77777777" w:rsidR="000B115A" w:rsidRPr="000B115A" w:rsidRDefault="000B115A" w:rsidP="000B115A">
      <w:pPr>
        <w:widowControl w:val="0"/>
        <w:autoSpaceDE w:val="0"/>
        <w:autoSpaceDN w:val="0"/>
        <w:adjustRightInd w:val="0"/>
        <w:spacing w:line="360" w:lineRule="auto"/>
        <w:rPr>
          <w:noProof/>
        </w:rPr>
      </w:pPr>
      <w:r w:rsidRPr="000B115A">
        <w:rPr>
          <w:b/>
          <w:bCs/>
          <w:noProof/>
        </w:rPr>
        <w:t>Gibson AH, Harper JE</w:t>
      </w:r>
      <w:r w:rsidRPr="000B115A">
        <w:rPr>
          <w:noProof/>
        </w:rPr>
        <w:t xml:space="preserve">. </w:t>
      </w:r>
      <w:r w:rsidRPr="000B115A">
        <w:rPr>
          <w:b/>
          <w:bCs/>
          <w:noProof/>
        </w:rPr>
        <w:t>1985</w:t>
      </w:r>
      <w:r w:rsidRPr="000B115A">
        <w:rPr>
          <w:noProof/>
        </w:rPr>
        <w:t xml:space="preserve">. Nitrate effect on nodulation of soybean by </w:t>
      </w:r>
      <w:r w:rsidRPr="000B115A">
        <w:rPr>
          <w:i/>
          <w:iCs/>
          <w:noProof/>
        </w:rPr>
        <w:t>Bradyrhizobium japonicum</w:t>
      </w:r>
      <w:r w:rsidRPr="000B115A">
        <w:rPr>
          <w:noProof/>
        </w:rPr>
        <w:t xml:space="preserve">. </w:t>
      </w:r>
      <w:r w:rsidRPr="000B115A">
        <w:rPr>
          <w:i/>
          <w:iCs/>
          <w:noProof/>
        </w:rPr>
        <w:t>Crop Science</w:t>
      </w:r>
      <w:r w:rsidRPr="000B115A">
        <w:rPr>
          <w:noProof/>
        </w:rPr>
        <w:t xml:space="preserve"> </w:t>
      </w:r>
      <w:r w:rsidRPr="000B115A">
        <w:rPr>
          <w:b/>
          <w:bCs/>
          <w:noProof/>
        </w:rPr>
        <w:t>25</w:t>
      </w:r>
      <w:r w:rsidRPr="000B115A">
        <w:rPr>
          <w:noProof/>
        </w:rPr>
        <w:t>: 497–501.</w:t>
      </w:r>
    </w:p>
    <w:p w14:paraId="5842D78E" w14:textId="77777777" w:rsidR="000B115A" w:rsidRPr="000B115A" w:rsidRDefault="000B115A" w:rsidP="000B115A">
      <w:pPr>
        <w:widowControl w:val="0"/>
        <w:autoSpaceDE w:val="0"/>
        <w:autoSpaceDN w:val="0"/>
        <w:adjustRightInd w:val="0"/>
        <w:spacing w:line="360" w:lineRule="auto"/>
        <w:rPr>
          <w:noProof/>
        </w:rPr>
      </w:pPr>
      <w:r w:rsidRPr="000B115A">
        <w:rPr>
          <w:b/>
          <w:bCs/>
          <w:noProof/>
        </w:rPr>
        <w:t>Gutschick VP</w:t>
      </w:r>
      <w:r w:rsidRPr="000B115A">
        <w:rPr>
          <w:noProof/>
        </w:rPr>
        <w:t xml:space="preserve">. </w:t>
      </w:r>
      <w:r w:rsidRPr="000B115A">
        <w:rPr>
          <w:b/>
          <w:bCs/>
          <w:noProof/>
        </w:rPr>
        <w:t>1981</w:t>
      </w:r>
      <w:r w:rsidRPr="000B115A">
        <w:rPr>
          <w:noProof/>
        </w:rPr>
        <w:t xml:space="preserve">. Evolved strategies in nitrogen acquisition by plants. </w:t>
      </w:r>
      <w:r w:rsidRPr="000B115A">
        <w:rPr>
          <w:i/>
          <w:iCs/>
          <w:noProof/>
        </w:rPr>
        <w:t xml:space="preserve">The American </w:t>
      </w:r>
      <w:r w:rsidRPr="000B115A">
        <w:rPr>
          <w:i/>
          <w:iCs/>
          <w:noProof/>
        </w:rPr>
        <w:lastRenderedPageBreak/>
        <w:t>Naturalist</w:t>
      </w:r>
      <w:r w:rsidRPr="000B115A">
        <w:rPr>
          <w:noProof/>
        </w:rPr>
        <w:t xml:space="preserve"> </w:t>
      </w:r>
      <w:r w:rsidRPr="000B115A">
        <w:rPr>
          <w:b/>
          <w:bCs/>
          <w:noProof/>
        </w:rPr>
        <w:t>118</w:t>
      </w:r>
      <w:r w:rsidRPr="000B115A">
        <w:rPr>
          <w:noProof/>
        </w:rPr>
        <w:t>: 607–637.</w:t>
      </w:r>
    </w:p>
    <w:p w14:paraId="1754596D" w14:textId="77777777" w:rsidR="000B115A" w:rsidRPr="000B115A" w:rsidRDefault="000B115A" w:rsidP="000B115A">
      <w:pPr>
        <w:widowControl w:val="0"/>
        <w:autoSpaceDE w:val="0"/>
        <w:autoSpaceDN w:val="0"/>
        <w:adjustRightInd w:val="0"/>
        <w:spacing w:line="360" w:lineRule="auto"/>
        <w:rPr>
          <w:noProof/>
        </w:rPr>
      </w:pPr>
      <w:r w:rsidRPr="000B115A">
        <w:rPr>
          <w:b/>
          <w:bCs/>
          <w:noProof/>
        </w:rPr>
        <w:t>Hoagland DR, Arnon DI</w:t>
      </w:r>
      <w:r w:rsidRPr="000B115A">
        <w:rPr>
          <w:noProof/>
        </w:rPr>
        <w:t xml:space="preserve">. </w:t>
      </w:r>
      <w:r w:rsidRPr="000B115A">
        <w:rPr>
          <w:b/>
          <w:bCs/>
          <w:noProof/>
        </w:rPr>
        <w:t>1950</w:t>
      </w:r>
      <w:r w:rsidRPr="000B115A">
        <w:rPr>
          <w:noProof/>
        </w:rPr>
        <w:t xml:space="preserve">. The water-culture method for growing plants without soil. </w:t>
      </w:r>
      <w:r w:rsidRPr="000B115A">
        <w:rPr>
          <w:i/>
          <w:iCs/>
          <w:noProof/>
        </w:rPr>
        <w:t>Circular. California agricultural experiment station</w:t>
      </w:r>
      <w:r w:rsidRPr="000B115A">
        <w:rPr>
          <w:noProof/>
        </w:rPr>
        <w:t xml:space="preserve"> </w:t>
      </w:r>
      <w:r w:rsidRPr="000B115A">
        <w:rPr>
          <w:b/>
          <w:bCs/>
          <w:noProof/>
        </w:rPr>
        <w:t>347</w:t>
      </w:r>
      <w:r w:rsidRPr="000B115A">
        <w:rPr>
          <w:noProof/>
        </w:rPr>
        <w:t>.</w:t>
      </w:r>
    </w:p>
    <w:p w14:paraId="19F76139" w14:textId="77777777" w:rsidR="000B115A" w:rsidRPr="000B115A" w:rsidRDefault="000B115A" w:rsidP="000B115A">
      <w:pPr>
        <w:widowControl w:val="0"/>
        <w:autoSpaceDE w:val="0"/>
        <w:autoSpaceDN w:val="0"/>
        <w:adjustRightInd w:val="0"/>
        <w:spacing w:line="360" w:lineRule="auto"/>
        <w:rPr>
          <w:noProof/>
        </w:rPr>
      </w:pPr>
      <w:r w:rsidRPr="000B115A">
        <w:rPr>
          <w:b/>
          <w:bCs/>
          <w:noProof/>
        </w:rPr>
        <w:t>Katabuchi M</w:t>
      </w:r>
      <w:r w:rsidRPr="000B115A">
        <w:rPr>
          <w:noProof/>
        </w:rPr>
        <w:t xml:space="preserve">. </w:t>
      </w:r>
      <w:r w:rsidRPr="000B115A">
        <w:rPr>
          <w:b/>
          <w:bCs/>
          <w:noProof/>
        </w:rPr>
        <w:t>2015</w:t>
      </w:r>
      <w:r w:rsidRPr="000B115A">
        <w:rPr>
          <w:noProof/>
        </w:rPr>
        <w:t xml:space="preserve">. LeafArea: An R package for rapid digital analysis of leaf area. </w:t>
      </w:r>
      <w:r w:rsidRPr="000B115A">
        <w:rPr>
          <w:i/>
          <w:iCs/>
          <w:noProof/>
        </w:rPr>
        <w:t>Ecological Research</w:t>
      </w:r>
      <w:r w:rsidRPr="000B115A">
        <w:rPr>
          <w:noProof/>
        </w:rPr>
        <w:t xml:space="preserve"> </w:t>
      </w:r>
      <w:r w:rsidRPr="000B115A">
        <w:rPr>
          <w:b/>
          <w:bCs/>
          <w:noProof/>
        </w:rPr>
        <w:t>30</w:t>
      </w:r>
      <w:r w:rsidRPr="000B115A">
        <w:rPr>
          <w:noProof/>
        </w:rPr>
        <w:t>: 1073–1077.</w:t>
      </w:r>
    </w:p>
    <w:p w14:paraId="42598B25" w14:textId="77777777" w:rsidR="000B115A" w:rsidRPr="000B115A" w:rsidRDefault="000B115A" w:rsidP="000B115A">
      <w:pPr>
        <w:widowControl w:val="0"/>
        <w:autoSpaceDE w:val="0"/>
        <w:autoSpaceDN w:val="0"/>
        <w:adjustRightInd w:val="0"/>
        <w:spacing w:line="360" w:lineRule="auto"/>
        <w:rPr>
          <w:noProof/>
        </w:rPr>
      </w:pPr>
      <w:r w:rsidRPr="000B115A">
        <w:rPr>
          <w:b/>
          <w:bCs/>
          <w:noProof/>
        </w:rPr>
        <w:t>Kenward MG, Roger JH</w:t>
      </w:r>
      <w:r w:rsidRPr="000B115A">
        <w:rPr>
          <w:noProof/>
        </w:rPr>
        <w:t xml:space="preserve">. </w:t>
      </w:r>
      <w:r w:rsidRPr="000B115A">
        <w:rPr>
          <w:b/>
          <w:bCs/>
          <w:noProof/>
        </w:rPr>
        <w:t>1997</w:t>
      </w:r>
      <w:r w:rsidRPr="000B115A">
        <w:rPr>
          <w:noProof/>
        </w:rPr>
        <w:t xml:space="preserve">. Small Sample Inference for Fixed Effects from Restricted Maximum Likelihood. </w:t>
      </w:r>
      <w:r w:rsidRPr="000B115A">
        <w:rPr>
          <w:i/>
          <w:iCs/>
          <w:noProof/>
        </w:rPr>
        <w:t>Biometrics</w:t>
      </w:r>
      <w:r w:rsidRPr="000B115A">
        <w:rPr>
          <w:noProof/>
        </w:rPr>
        <w:t xml:space="preserve"> </w:t>
      </w:r>
      <w:r w:rsidRPr="000B115A">
        <w:rPr>
          <w:b/>
          <w:bCs/>
          <w:noProof/>
        </w:rPr>
        <w:t>53</w:t>
      </w:r>
      <w:r w:rsidRPr="000B115A">
        <w:rPr>
          <w:noProof/>
        </w:rPr>
        <w:t>: 983.</w:t>
      </w:r>
    </w:p>
    <w:p w14:paraId="003BD034"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Kou-Giesbrecht S, Arora VK, Seiler C, Arneth A, Falk S, Jain AK, Joos F, Kennedy D, Knauer J, Sitch S, </w:t>
      </w:r>
      <w:r w:rsidRPr="000B115A">
        <w:rPr>
          <w:b/>
          <w:bCs/>
          <w:i/>
          <w:iCs/>
          <w:noProof/>
        </w:rPr>
        <w:t>et al.</w:t>
      </w:r>
      <w:r w:rsidRPr="000B115A">
        <w:rPr>
          <w:noProof/>
        </w:rPr>
        <w:t xml:space="preserve"> </w:t>
      </w:r>
      <w:r w:rsidRPr="000B115A">
        <w:rPr>
          <w:b/>
          <w:bCs/>
          <w:noProof/>
        </w:rPr>
        <w:t>2023</w:t>
      </w:r>
      <w:r w:rsidRPr="000B115A">
        <w:rPr>
          <w:noProof/>
        </w:rPr>
        <w:t xml:space="preserve">. Evaluating nitrogen cycling in terrestrial biosphere models: a disconnect between the carbon and nitrogen cycles. </w:t>
      </w:r>
      <w:r w:rsidRPr="000B115A">
        <w:rPr>
          <w:i/>
          <w:iCs/>
          <w:noProof/>
        </w:rPr>
        <w:t>Earth System Dynamics</w:t>
      </w:r>
      <w:r w:rsidRPr="000B115A">
        <w:rPr>
          <w:noProof/>
        </w:rPr>
        <w:t xml:space="preserve"> </w:t>
      </w:r>
      <w:r w:rsidRPr="000B115A">
        <w:rPr>
          <w:b/>
          <w:bCs/>
          <w:noProof/>
        </w:rPr>
        <w:t>14</w:t>
      </w:r>
      <w:r w:rsidRPr="000B115A">
        <w:rPr>
          <w:noProof/>
        </w:rPr>
        <w:t>: 767–795.</w:t>
      </w:r>
    </w:p>
    <w:p w14:paraId="11AF127E" w14:textId="77777777" w:rsidR="000B115A" w:rsidRPr="000B115A" w:rsidRDefault="000B115A" w:rsidP="000B115A">
      <w:pPr>
        <w:widowControl w:val="0"/>
        <w:autoSpaceDE w:val="0"/>
        <w:autoSpaceDN w:val="0"/>
        <w:adjustRightInd w:val="0"/>
        <w:spacing w:line="360" w:lineRule="auto"/>
        <w:rPr>
          <w:noProof/>
        </w:rPr>
      </w:pPr>
      <w:r w:rsidRPr="000B115A">
        <w:rPr>
          <w:b/>
          <w:bCs/>
          <w:noProof/>
        </w:rPr>
        <w:t>LeBauer DS, Treseder K</w:t>
      </w:r>
      <w:r w:rsidRPr="000B115A">
        <w:rPr>
          <w:noProof/>
        </w:rPr>
        <w:t xml:space="preserve">. </w:t>
      </w:r>
      <w:r w:rsidRPr="000B115A">
        <w:rPr>
          <w:b/>
          <w:bCs/>
          <w:noProof/>
        </w:rPr>
        <w:t>2008</w:t>
      </w:r>
      <w:r w:rsidRPr="000B115A">
        <w:rPr>
          <w:noProof/>
        </w:rPr>
        <w:t xml:space="preserve">. Nitrogen limitation of net primary productivity in terrestrial ecosystems is globally distributed. </w:t>
      </w:r>
      <w:r w:rsidRPr="000B115A">
        <w:rPr>
          <w:i/>
          <w:iCs/>
          <w:noProof/>
        </w:rPr>
        <w:t>Ecology</w:t>
      </w:r>
      <w:r w:rsidRPr="000B115A">
        <w:rPr>
          <w:noProof/>
        </w:rPr>
        <w:t xml:space="preserve"> </w:t>
      </w:r>
      <w:r w:rsidRPr="000B115A">
        <w:rPr>
          <w:b/>
          <w:bCs/>
          <w:noProof/>
        </w:rPr>
        <w:t>89</w:t>
      </w:r>
      <w:r w:rsidRPr="000B115A">
        <w:rPr>
          <w:noProof/>
        </w:rPr>
        <w:t>: 371–379.</w:t>
      </w:r>
    </w:p>
    <w:p w14:paraId="046516B6" w14:textId="77777777" w:rsidR="000B115A" w:rsidRPr="000B115A" w:rsidRDefault="000B115A" w:rsidP="000B115A">
      <w:pPr>
        <w:widowControl w:val="0"/>
        <w:autoSpaceDE w:val="0"/>
        <w:autoSpaceDN w:val="0"/>
        <w:adjustRightInd w:val="0"/>
        <w:spacing w:line="360" w:lineRule="auto"/>
        <w:rPr>
          <w:noProof/>
        </w:rPr>
      </w:pPr>
      <w:r w:rsidRPr="000B115A">
        <w:rPr>
          <w:b/>
          <w:bCs/>
          <w:noProof/>
        </w:rPr>
        <w:t>Lee TD, Barrott SH, Reich PB</w:t>
      </w:r>
      <w:r w:rsidRPr="000B115A">
        <w:rPr>
          <w:noProof/>
        </w:rPr>
        <w:t xml:space="preserve">. </w:t>
      </w:r>
      <w:r w:rsidRPr="000B115A">
        <w:rPr>
          <w:b/>
          <w:bCs/>
          <w:noProof/>
        </w:rPr>
        <w:t>2011</w:t>
      </w:r>
      <w:r w:rsidRPr="000B115A">
        <w:rPr>
          <w:noProof/>
        </w:rPr>
        <w:t xml:space="preserve">. Photosynthetic responses of 13 grassland species across 11 years of free-air CO2 enrichment is modest, consistent and independent of N supply. </w:t>
      </w:r>
      <w:r w:rsidRPr="000B115A">
        <w:rPr>
          <w:i/>
          <w:iCs/>
          <w:noProof/>
        </w:rPr>
        <w:t>Global Change Biology</w:t>
      </w:r>
      <w:r w:rsidRPr="000B115A">
        <w:rPr>
          <w:noProof/>
        </w:rPr>
        <w:t xml:space="preserve"> </w:t>
      </w:r>
      <w:r w:rsidRPr="000B115A">
        <w:rPr>
          <w:b/>
          <w:bCs/>
          <w:noProof/>
        </w:rPr>
        <w:t>17</w:t>
      </w:r>
      <w:r w:rsidRPr="000B115A">
        <w:rPr>
          <w:noProof/>
        </w:rPr>
        <w:t>: 2893–2904.</w:t>
      </w:r>
    </w:p>
    <w:p w14:paraId="35250909" w14:textId="77777777" w:rsidR="000B115A" w:rsidRPr="000B115A" w:rsidRDefault="000B115A" w:rsidP="000B115A">
      <w:pPr>
        <w:widowControl w:val="0"/>
        <w:autoSpaceDE w:val="0"/>
        <w:autoSpaceDN w:val="0"/>
        <w:adjustRightInd w:val="0"/>
        <w:spacing w:line="360" w:lineRule="auto"/>
        <w:rPr>
          <w:noProof/>
        </w:rPr>
      </w:pPr>
      <w:r w:rsidRPr="000B115A">
        <w:rPr>
          <w:b/>
          <w:bCs/>
          <w:noProof/>
        </w:rPr>
        <w:t>Lenth R</w:t>
      </w:r>
      <w:r w:rsidRPr="000B115A">
        <w:rPr>
          <w:noProof/>
        </w:rPr>
        <w:t xml:space="preserve">. </w:t>
      </w:r>
      <w:r w:rsidRPr="000B115A">
        <w:rPr>
          <w:b/>
          <w:bCs/>
          <w:noProof/>
        </w:rPr>
        <w:t>2019</w:t>
      </w:r>
      <w:r w:rsidRPr="000B115A">
        <w:rPr>
          <w:noProof/>
        </w:rPr>
        <w:t>. emmeans: estimated marginal means, aka least-squares means.</w:t>
      </w:r>
    </w:p>
    <w:p w14:paraId="68D85DCA" w14:textId="77777777" w:rsidR="000B115A" w:rsidRPr="000B115A" w:rsidRDefault="000B115A" w:rsidP="000B115A">
      <w:pPr>
        <w:widowControl w:val="0"/>
        <w:autoSpaceDE w:val="0"/>
        <w:autoSpaceDN w:val="0"/>
        <w:adjustRightInd w:val="0"/>
        <w:spacing w:line="360" w:lineRule="auto"/>
        <w:rPr>
          <w:noProof/>
        </w:rPr>
      </w:pPr>
      <w:r w:rsidRPr="000B115A">
        <w:rPr>
          <w:b/>
          <w:bCs/>
          <w:noProof/>
        </w:rPr>
        <w:t>Liang J, Qi X, Souza L, Luo Y</w:t>
      </w:r>
      <w:r w:rsidRPr="000B115A">
        <w:rPr>
          <w:noProof/>
        </w:rPr>
        <w:t xml:space="preserve">. </w:t>
      </w:r>
      <w:r w:rsidRPr="000B115A">
        <w:rPr>
          <w:b/>
          <w:bCs/>
          <w:noProof/>
        </w:rPr>
        <w:t>2016</w:t>
      </w:r>
      <w:r w:rsidRPr="000B115A">
        <w:rPr>
          <w:noProof/>
        </w:rPr>
        <w:t xml:space="preserve">. Processes regulating progressive nitrogen limitation under elevated carbon dioxide: a meta-analysis. </w:t>
      </w:r>
      <w:r w:rsidRPr="000B115A">
        <w:rPr>
          <w:i/>
          <w:iCs/>
          <w:noProof/>
        </w:rPr>
        <w:t>Biogeosciences</w:t>
      </w:r>
      <w:r w:rsidRPr="000B115A">
        <w:rPr>
          <w:noProof/>
        </w:rPr>
        <w:t xml:space="preserve"> </w:t>
      </w:r>
      <w:r w:rsidRPr="000B115A">
        <w:rPr>
          <w:b/>
          <w:bCs/>
          <w:noProof/>
        </w:rPr>
        <w:t>13</w:t>
      </w:r>
      <w:r w:rsidRPr="000B115A">
        <w:rPr>
          <w:noProof/>
        </w:rPr>
        <w:t>: 2689–2699.</w:t>
      </w:r>
    </w:p>
    <w:p w14:paraId="4F92F14A"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Liang X, Zhang T, Lu X, Ellsworth DS, BassiriRad H, You C, Wang D, He P, Deng Q, Liu H, </w:t>
      </w:r>
      <w:r w:rsidRPr="000B115A">
        <w:rPr>
          <w:b/>
          <w:bCs/>
          <w:i/>
          <w:iCs/>
          <w:noProof/>
        </w:rPr>
        <w:t>et al.</w:t>
      </w:r>
      <w:r w:rsidRPr="000B115A">
        <w:rPr>
          <w:noProof/>
        </w:rPr>
        <w:t xml:space="preserve"> </w:t>
      </w:r>
      <w:r w:rsidRPr="000B115A">
        <w:rPr>
          <w:b/>
          <w:bCs/>
          <w:noProof/>
        </w:rPr>
        <w:t>2020</w:t>
      </w:r>
      <w:r w:rsidRPr="000B115A">
        <w:rPr>
          <w:noProof/>
        </w:rPr>
        <w:t xml:space="preserve">. Global response patterns of plant photosynthesis to nitrogen addition: A meta‐analysis. </w:t>
      </w:r>
      <w:r w:rsidRPr="000B115A">
        <w:rPr>
          <w:i/>
          <w:iCs/>
          <w:noProof/>
        </w:rPr>
        <w:t>Global Change Biology</w:t>
      </w:r>
      <w:r w:rsidRPr="000B115A">
        <w:rPr>
          <w:noProof/>
        </w:rPr>
        <w:t xml:space="preserve"> </w:t>
      </w:r>
      <w:r w:rsidRPr="000B115A">
        <w:rPr>
          <w:b/>
          <w:bCs/>
          <w:noProof/>
        </w:rPr>
        <w:t>26</w:t>
      </w:r>
      <w:r w:rsidRPr="000B115A">
        <w:rPr>
          <w:noProof/>
        </w:rPr>
        <w:t>: 3585–3600.</w:t>
      </w:r>
    </w:p>
    <w:p w14:paraId="533F74BB" w14:textId="77777777" w:rsidR="000B115A" w:rsidRPr="000B115A" w:rsidRDefault="000B115A" w:rsidP="000B115A">
      <w:pPr>
        <w:widowControl w:val="0"/>
        <w:autoSpaceDE w:val="0"/>
        <w:autoSpaceDN w:val="0"/>
        <w:adjustRightInd w:val="0"/>
        <w:spacing w:line="360" w:lineRule="auto"/>
        <w:rPr>
          <w:noProof/>
        </w:rPr>
      </w:pPr>
      <w:r w:rsidRPr="000B115A">
        <w:rPr>
          <w:b/>
          <w:bCs/>
          <w:noProof/>
        </w:rPr>
        <w:t>Lu J, Yang J, Keitel C, Yin L, Wang P, Cheng W, Dijkstra FA</w:t>
      </w:r>
      <w:r w:rsidRPr="000B115A">
        <w:rPr>
          <w:noProof/>
        </w:rPr>
        <w:t xml:space="preserve">. </w:t>
      </w:r>
      <w:r w:rsidRPr="000B115A">
        <w:rPr>
          <w:b/>
          <w:bCs/>
          <w:noProof/>
        </w:rPr>
        <w:t>2022</w:t>
      </w:r>
      <w:r w:rsidRPr="000B115A">
        <w:rPr>
          <w:noProof/>
        </w:rPr>
        <w:t xml:space="preserve">. Belowground carbon efficiency for nitrogen and phosphorus acquisition varies between </w:t>
      </w:r>
      <w:r w:rsidRPr="000B115A">
        <w:rPr>
          <w:i/>
          <w:iCs/>
          <w:noProof/>
        </w:rPr>
        <w:t>Lolium perenne</w:t>
      </w:r>
      <w:r w:rsidRPr="000B115A">
        <w:rPr>
          <w:noProof/>
        </w:rPr>
        <w:t xml:space="preserve"> and </w:t>
      </w:r>
      <w:r w:rsidRPr="000B115A">
        <w:rPr>
          <w:i/>
          <w:iCs/>
          <w:noProof/>
        </w:rPr>
        <w:t>Trifolium repens</w:t>
      </w:r>
      <w:r w:rsidRPr="000B115A">
        <w:rPr>
          <w:noProof/>
        </w:rPr>
        <w:t xml:space="preserve"> and depends on phosphorus fertilization. </w:t>
      </w:r>
      <w:r w:rsidRPr="000B115A">
        <w:rPr>
          <w:i/>
          <w:iCs/>
          <w:noProof/>
        </w:rPr>
        <w:t>Frontiers in Plant Science</w:t>
      </w:r>
      <w:r w:rsidRPr="000B115A">
        <w:rPr>
          <w:noProof/>
        </w:rPr>
        <w:t xml:space="preserve"> </w:t>
      </w:r>
      <w:r w:rsidRPr="000B115A">
        <w:rPr>
          <w:b/>
          <w:bCs/>
          <w:noProof/>
        </w:rPr>
        <w:t>13</w:t>
      </w:r>
      <w:r w:rsidRPr="000B115A">
        <w:rPr>
          <w:noProof/>
        </w:rPr>
        <w:t>: 1–9.</w:t>
      </w:r>
    </w:p>
    <w:p w14:paraId="446E0366"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Luo Y, Currie WS, Dukes JS, Finzi AC, Hartwig UA, Hungate BA, McMurtrie RE, Oren R, Parton WJ, Pataki DE, </w:t>
      </w:r>
      <w:r w:rsidRPr="000B115A">
        <w:rPr>
          <w:b/>
          <w:bCs/>
          <w:i/>
          <w:iCs/>
          <w:noProof/>
        </w:rPr>
        <w:t>et al.</w:t>
      </w:r>
      <w:r w:rsidRPr="000B115A">
        <w:rPr>
          <w:noProof/>
        </w:rPr>
        <w:t xml:space="preserve"> </w:t>
      </w:r>
      <w:r w:rsidRPr="000B115A">
        <w:rPr>
          <w:b/>
          <w:bCs/>
          <w:noProof/>
        </w:rPr>
        <w:t>2004</w:t>
      </w:r>
      <w:r w:rsidRPr="000B115A">
        <w:rPr>
          <w:noProof/>
        </w:rPr>
        <w:t xml:space="preserve">. Progressive nitrogen limitation of ecosystem responses to rising atmospheric carbon dioxide. </w:t>
      </w:r>
      <w:r w:rsidRPr="000B115A">
        <w:rPr>
          <w:i/>
          <w:iCs/>
          <w:noProof/>
        </w:rPr>
        <w:t>BioScience</w:t>
      </w:r>
      <w:r w:rsidRPr="000B115A">
        <w:rPr>
          <w:noProof/>
        </w:rPr>
        <w:t xml:space="preserve"> </w:t>
      </w:r>
      <w:r w:rsidRPr="000B115A">
        <w:rPr>
          <w:b/>
          <w:bCs/>
          <w:noProof/>
        </w:rPr>
        <w:t>54</w:t>
      </w:r>
      <w:r w:rsidRPr="000B115A">
        <w:rPr>
          <w:noProof/>
        </w:rPr>
        <w:t>: 731–739.</w:t>
      </w:r>
    </w:p>
    <w:p w14:paraId="4B85353F" w14:textId="77777777" w:rsidR="000B115A" w:rsidRPr="000B115A" w:rsidRDefault="000B115A" w:rsidP="000B115A">
      <w:pPr>
        <w:widowControl w:val="0"/>
        <w:autoSpaceDE w:val="0"/>
        <w:autoSpaceDN w:val="0"/>
        <w:adjustRightInd w:val="0"/>
        <w:spacing w:line="360" w:lineRule="auto"/>
        <w:rPr>
          <w:noProof/>
        </w:rPr>
      </w:pPr>
      <w:r w:rsidRPr="000B115A">
        <w:rPr>
          <w:b/>
          <w:bCs/>
          <w:noProof/>
        </w:rPr>
        <w:t>Luo Y, Field CB, Mooney HA</w:t>
      </w:r>
      <w:r w:rsidRPr="000B115A">
        <w:rPr>
          <w:noProof/>
        </w:rPr>
        <w:t xml:space="preserve">. </w:t>
      </w:r>
      <w:r w:rsidRPr="000B115A">
        <w:rPr>
          <w:b/>
          <w:bCs/>
          <w:noProof/>
        </w:rPr>
        <w:t>1994</w:t>
      </w:r>
      <w:r w:rsidRPr="000B115A">
        <w:rPr>
          <w:noProof/>
        </w:rPr>
        <w:t xml:space="preserve">. Predicting responses of photosynthesis and root fraction to elevated [CO2]a: interactions among carbon, nitrogen, and growth. </w:t>
      </w:r>
      <w:r w:rsidRPr="000B115A">
        <w:rPr>
          <w:i/>
          <w:iCs/>
          <w:noProof/>
        </w:rPr>
        <w:t>Plant, Cell &amp; Environment</w:t>
      </w:r>
      <w:r w:rsidRPr="000B115A">
        <w:rPr>
          <w:noProof/>
        </w:rPr>
        <w:t xml:space="preserve"> </w:t>
      </w:r>
      <w:r w:rsidRPr="000B115A">
        <w:rPr>
          <w:b/>
          <w:bCs/>
          <w:noProof/>
        </w:rPr>
        <w:t>17</w:t>
      </w:r>
      <w:r w:rsidRPr="000B115A">
        <w:rPr>
          <w:noProof/>
        </w:rPr>
        <w:t>: 1195–1204.</w:t>
      </w:r>
    </w:p>
    <w:p w14:paraId="50589FE1" w14:textId="77777777" w:rsidR="000B115A" w:rsidRPr="000B115A" w:rsidRDefault="000B115A" w:rsidP="000B115A">
      <w:pPr>
        <w:widowControl w:val="0"/>
        <w:autoSpaceDE w:val="0"/>
        <w:autoSpaceDN w:val="0"/>
        <w:adjustRightInd w:val="0"/>
        <w:spacing w:line="360" w:lineRule="auto"/>
        <w:rPr>
          <w:noProof/>
        </w:rPr>
      </w:pPr>
      <w:r w:rsidRPr="000B115A">
        <w:rPr>
          <w:b/>
          <w:bCs/>
          <w:noProof/>
        </w:rPr>
        <w:t>Maire V, Martre P, Kattge J, Gastal F, Esser G, Fontaine S, Soussana J-F</w:t>
      </w:r>
      <w:r w:rsidRPr="000B115A">
        <w:rPr>
          <w:noProof/>
        </w:rPr>
        <w:t xml:space="preserve">. </w:t>
      </w:r>
      <w:r w:rsidRPr="000B115A">
        <w:rPr>
          <w:b/>
          <w:bCs/>
          <w:noProof/>
        </w:rPr>
        <w:t>2012</w:t>
      </w:r>
      <w:r w:rsidRPr="000B115A">
        <w:rPr>
          <w:noProof/>
        </w:rPr>
        <w:t xml:space="preserve">. The </w:t>
      </w:r>
      <w:r w:rsidRPr="000B115A">
        <w:rPr>
          <w:noProof/>
        </w:rPr>
        <w:lastRenderedPageBreak/>
        <w:t>coordination of leaf photosynthesis links C and N fluxes in C</w:t>
      </w:r>
      <w:r w:rsidRPr="000B115A">
        <w:rPr>
          <w:noProof/>
          <w:vertAlign w:val="subscript"/>
        </w:rPr>
        <w:t>3</w:t>
      </w:r>
      <w:r w:rsidRPr="000B115A">
        <w:rPr>
          <w:noProof/>
        </w:rPr>
        <w:t xml:space="preserve"> plant species (B Bond-Lamberty, Ed.). </w:t>
      </w:r>
      <w:r w:rsidRPr="000B115A">
        <w:rPr>
          <w:i/>
          <w:iCs/>
          <w:noProof/>
        </w:rPr>
        <w:t>PLoS ONE</w:t>
      </w:r>
      <w:r w:rsidRPr="000B115A">
        <w:rPr>
          <w:noProof/>
        </w:rPr>
        <w:t xml:space="preserve"> </w:t>
      </w:r>
      <w:r w:rsidRPr="000B115A">
        <w:rPr>
          <w:b/>
          <w:bCs/>
          <w:noProof/>
        </w:rPr>
        <w:t>7</w:t>
      </w:r>
      <w:r w:rsidRPr="000B115A">
        <w:rPr>
          <w:noProof/>
        </w:rPr>
        <w:t>: e38345.</w:t>
      </w:r>
    </w:p>
    <w:p w14:paraId="72FA6D73" w14:textId="77777777" w:rsidR="000B115A" w:rsidRPr="000B115A" w:rsidRDefault="000B115A" w:rsidP="000B115A">
      <w:pPr>
        <w:widowControl w:val="0"/>
        <w:autoSpaceDE w:val="0"/>
        <w:autoSpaceDN w:val="0"/>
        <w:adjustRightInd w:val="0"/>
        <w:spacing w:line="360" w:lineRule="auto"/>
        <w:rPr>
          <w:noProof/>
        </w:rPr>
      </w:pPr>
      <w:r w:rsidRPr="000B115A">
        <w:rPr>
          <w:b/>
          <w:bCs/>
          <w:noProof/>
        </w:rPr>
        <w:t>Makino A, Harada M, Sato T, Nakano H, Mae T</w:t>
      </w:r>
      <w:r w:rsidRPr="000B115A">
        <w:rPr>
          <w:noProof/>
        </w:rPr>
        <w:t xml:space="preserve">. </w:t>
      </w:r>
      <w:r w:rsidRPr="000B115A">
        <w:rPr>
          <w:b/>
          <w:bCs/>
          <w:noProof/>
        </w:rPr>
        <w:t>1997</w:t>
      </w:r>
      <w:r w:rsidRPr="000B115A">
        <w:rPr>
          <w:noProof/>
        </w:rPr>
        <w:t xml:space="preserve">. Growth and N Allocation in Rice Plants under CO2 Enrichment. </w:t>
      </w:r>
      <w:r w:rsidRPr="000B115A">
        <w:rPr>
          <w:i/>
          <w:iCs/>
          <w:noProof/>
        </w:rPr>
        <w:t>Plant Physiology</w:t>
      </w:r>
      <w:r w:rsidRPr="000B115A">
        <w:rPr>
          <w:noProof/>
        </w:rPr>
        <w:t xml:space="preserve"> </w:t>
      </w:r>
      <w:r w:rsidRPr="000B115A">
        <w:rPr>
          <w:b/>
          <w:bCs/>
          <w:noProof/>
        </w:rPr>
        <w:t>115</w:t>
      </w:r>
      <w:r w:rsidRPr="000B115A">
        <w:rPr>
          <w:noProof/>
        </w:rPr>
        <w:t>: 199–203.</w:t>
      </w:r>
    </w:p>
    <w:p w14:paraId="0C45D881"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Medlyn BE, Badeck FW, De Pury DGG, Barton CVM, Broadmeadow M, Ceulemans R, De Angelis P, Forstreuter M, Jach ME, Kellomäki S, </w:t>
      </w:r>
      <w:r w:rsidRPr="000B115A">
        <w:rPr>
          <w:b/>
          <w:bCs/>
          <w:i/>
          <w:iCs/>
          <w:noProof/>
        </w:rPr>
        <w:t>et al.</w:t>
      </w:r>
      <w:r w:rsidRPr="000B115A">
        <w:rPr>
          <w:noProof/>
        </w:rPr>
        <w:t xml:space="preserve"> </w:t>
      </w:r>
      <w:r w:rsidRPr="000B115A">
        <w:rPr>
          <w:b/>
          <w:bCs/>
          <w:noProof/>
        </w:rPr>
        <w:t>1999</w:t>
      </w:r>
      <w:r w:rsidRPr="000B115A">
        <w:rPr>
          <w:noProof/>
        </w:rPr>
        <w:t xml:space="preserve">. Effects of elevated [CO2] on photosynthesis in European forest species: A meta-analysis of model parameters. </w:t>
      </w:r>
      <w:r w:rsidRPr="000B115A">
        <w:rPr>
          <w:i/>
          <w:iCs/>
          <w:noProof/>
        </w:rPr>
        <w:t>Plant, Cell and Environment</w:t>
      </w:r>
      <w:r w:rsidRPr="000B115A">
        <w:rPr>
          <w:noProof/>
        </w:rPr>
        <w:t xml:space="preserve"> </w:t>
      </w:r>
      <w:r w:rsidRPr="000B115A">
        <w:rPr>
          <w:b/>
          <w:bCs/>
          <w:noProof/>
        </w:rPr>
        <w:t>22</w:t>
      </w:r>
      <w:r w:rsidRPr="000B115A">
        <w:rPr>
          <w:noProof/>
        </w:rPr>
        <w:t>: 1475–1495.</w:t>
      </w:r>
    </w:p>
    <w:p w14:paraId="6E8F8CED" w14:textId="77777777" w:rsidR="000B115A" w:rsidRPr="000B115A" w:rsidRDefault="000B115A" w:rsidP="000B115A">
      <w:pPr>
        <w:widowControl w:val="0"/>
        <w:autoSpaceDE w:val="0"/>
        <w:autoSpaceDN w:val="0"/>
        <w:adjustRightInd w:val="0"/>
        <w:spacing w:line="360" w:lineRule="auto"/>
        <w:rPr>
          <w:noProof/>
        </w:rPr>
      </w:pPr>
      <w:r w:rsidRPr="000B115A">
        <w:rPr>
          <w:b/>
          <w:bCs/>
          <w:noProof/>
        </w:rPr>
        <w:t>Meyerholt J, Sickel K, Zaehle S</w:t>
      </w:r>
      <w:r w:rsidRPr="000B115A">
        <w:rPr>
          <w:noProof/>
        </w:rPr>
        <w:t xml:space="preserve">. </w:t>
      </w:r>
      <w:r w:rsidRPr="000B115A">
        <w:rPr>
          <w:b/>
          <w:bCs/>
          <w:noProof/>
        </w:rPr>
        <w:t>2020</w:t>
      </w:r>
      <w:r w:rsidRPr="000B115A">
        <w:rPr>
          <w:noProof/>
        </w:rPr>
        <w:t xml:space="preserve">. Ensemble projections elucidate effects of uncertainty in terrestrial nitrogen limitation on future carbon uptake. </w:t>
      </w:r>
      <w:r w:rsidRPr="000B115A">
        <w:rPr>
          <w:i/>
          <w:iCs/>
          <w:noProof/>
        </w:rPr>
        <w:t>Global Change Biology</w:t>
      </w:r>
      <w:r w:rsidRPr="000B115A">
        <w:rPr>
          <w:noProof/>
        </w:rPr>
        <w:t xml:space="preserve"> </w:t>
      </w:r>
      <w:r w:rsidRPr="000B115A">
        <w:rPr>
          <w:b/>
          <w:bCs/>
          <w:noProof/>
        </w:rPr>
        <w:t>26</w:t>
      </w:r>
      <w:r w:rsidRPr="000B115A">
        <w:rPr>
          <w:noProof/>
        </w:rPr>
        <w:t>: 3978–3996.</w:t>
      </w:r>
    </w:p>
    <w:p w14:paraId="141E458E" w14:textId="77777777" w:rsidR="000B115A" w:rsidRPr="000B115A" w:rsidRDefault="000B115A" w:rsidP="000B115A">
      <w:pPr>
        <w:widowControl w:val="0"/>
        <w:autoSpaceDE w:val="0"/>
        <w:autoSpaceDN w:val="0"/>
        <w:adjustRightInd w:val="0"/>
        <w:spacing w:line="360" w:lineRule="auto"/>
        <w:rPr>
          <w:noProof/>
        </w:rPr>
      </w:pPr>
      <w:r w:rsidRPr="000B115A">
        <w:rPr>
          <w:b/>
          <w:bCs/>
          <w:noProof/>
        </w:rPr>
        <w:t>Moore DJP, Aref S, Ho RM, Pippen JS, Hamilton JG, De Lucia EH</w:t>
      </w:r>
      <w:r w:rsidRPr="000B115A">
        <w:rPr>
          <w:noProof/>
        </w:rPr>
        <w:t xml:space="preserve">. </w:t>
      </w:r>
      <w:r w:rsidRPr="000B115A">
        <w:rPr>
          <w:b/>
          <w:bCs/>
          <w:noProof/>
        </w:rPr>
        <w:t>2006</w:t>
      </w:r>
      <w:r w:rsidRPr="000B115A">
        <w:rPr>
          <w:noProof/>
        </w:rPr>
        <w:t xml:space="preserve">. Annual basal area increment and growth duration of Pinus taeda in response to eight years of free-air carbon dioxide enrichment. </w:t>
      </w:r>
      <w:r w:rsidRPr="000B115A">
        <w:rPr>
          <w:i/>
          <w:iCs/>
          <w:noProof/>
        </w:rPr>
        <w:t>Global Change Biology</w:t>
      </w:r>
      <w:r w:rsidRPr="000B115A">
        <w:rPr>
          <w:noProof/>
        </w:rPr>
        <w:t xml:space="preserve"> </w:t>
      </w:r>
      <w:r w:rsidRPr="000B115A">
        <w:rPr>
          <w:b/>
          <w:bCs/>
          <w:noProof/>
        </w:rPr>
        <w:t>12</w:t>
      </w:r>
      <w:r w:rsidRPr="000B115A">
        <w:rPr>
          <w:noProof/>
        </w:rPr>
        <w:t>: 1367–1377.</w:t>
      </w:r>
    </w:p>
    <w:p w14:paraId="685F09F6" w14:textId="77777777" w:rsidR="000B115A" w:rsidRPr="000B115A" w:rsidRDefault="000B115A" w:rsidP="000B115A">
      <w:pPr>
        <w:widowControl w:val="0"/>
        <w:autoSpaceDE w:val="0"/>
        <w:autoSpaceDN w:val="0"/>
        <w:adjustRightInd w:val="0"/>
        <w:spacing w:line="360" w:lineRule="auto"/>
        <w:rPr>
          <w:noProof/>
        </w:rPr>
      </w:pPr>
      <w:r w:rsidRPr="000B115A">
        <w:rPr>
          <w:b/>
          <w:bCs/>
          <w:noProof/>
        </w:rPr>
        <w:t>Nie M, Lu M, Bell J, Raut S, Pendall E</w:t>
      </w:r>
      <w:r w:rsidRPr="000B115A">
        <w:rPr>
          <w:noProof/>
        </w:rPr>
        <w:t xml:space="preserve">. </w:t>
      </w:r>
      <w:r w:rsidRPr="000B115A">
        <w:rPr>
          <w:b/>
          <w:bCs/>
          <w:noProof/>
        </w:rPr>
        <w:t>2013</w:t>
      </w:r>
      <w:r w:rsidRPr="000B115A">
        <w:rPr>
          <w:noProof/>
        </w:rPr>
        <w:t xml:space="preserve">. Altered root traits due to elevated CO2: A meta-analysis. </w:t>
      </w:r>
      <w:r w:rsidRPr="000B115A">
        <w:rPr>
          <w:i/>
          <w:iCs/>
          <w:noProof/>
        </w:rPr>
        <w:t>Global Ecology and Biogeography</w:t>
      </w:r>
      <w:r w:rsidRPr="000B115A">
        <w:rPr>
          <w:noProof/>
        </w:rPr>
        <w:t xml:space="preserve"> </w:t>
      </w:r>
      <w:r w:rsidRPr="000B115A">
        <w:rPr>
          <w:b/>
          <w:bCs/>
          <w:noProof/>
        </w:rPr>
        <w:t>22</w:t>
      </w:r>
      <w:r w:rsidRPr="000B115A">
        <w:rPr>
          <w:noProof/>
        </w:rPr>
        <w:t>: 1095–1105.</w:t>
      </w:r>
    </w:p>
    <w:p w14:paraId="210E171C" w14:textId="77777777" w:rsidR="000B115A" w:rsidRPr="000B115A" w:rsidRDefault="000B115A" w:rsidP="000B115A">
      <w:pPr>
        <w:widowControl w:val="0"/>
        <w:autoSpaceDE w:val="0"/>
        <w:autoSpaceDN w:val="0"/>
        <w:adjustRightInd w:val="0"/>
        <w:spacing w:line="360" w:lineRule="auto"/>
        <w:rPr>
          <w:noProof/>
        </w:rPr>
      </w:pPr>
      <w:r w:rsidRPr="000B115A">
        <w:rPr>
          <w:b/>
          <w:bCs/>
          <w:noProof/>
        </w:rPr>
        <w:t>Norby RJ, Warren JM, Iversen CM, Medlyn BE, McMurtrie RE</w:t>
      </w:r>
      <w:r w:rsidRPr="000B115A">
        <w:rPr>
          <w:noProof/>
        </w:rPr>
        <w:t xml:space="preserve">. </w:t>
      </w:r>
      <w:r w:rsidRPr="000B115A">
        <w:rPr>
          <w:b/>
          <w:bCs/>
          <w:noProof/>
        </w:rPr>
        <w:t>2010</w:t>
      </w:r>
      <w:r w:rsidRPr="000B115A">
        <w:rPr>
          <w:noProof/>
        </w:rPr>
        <w:t xml:space="preserve">. CO2 enhancement of forest productivity constrained by limited nitrogen availability. </w:t>
      </w:r>
      <w:r w:rsidRPr="000B115A">
        <w:rPr>
          <w:i/>
          <w:iCs/>
          <w:noProof/>
        </w:rPr>
        <w:t>Proceedings of the National Academy of Sciences</w:t>
      </w:r>
      <w:r w:rsidRPr="000B115A">
        <w:rPr>
          <w:noProof/>
        </w:rPr>
        <w:t xml:space="preserve"> </w:t>
      </w:r>
      <w:r w:rsidRPr="000B115A">
        <w:rPr>
          <w:b/>
          <w:bCs/>
          <w:noProof/>
        </w:rPr>
        <w:t>107</w:t>
      </w:r>
      <w:r w:rsidRPr="000B115A">
        <w:rPr>
          <w:noProof/>
        </w:rPr>
        <w:t>: 19368–19373.</w:t>
      </w:r>
    </w:p>
    <w:p w14:paraId="34994080" w14:textId="77777777" w:rsidR="000B115A" w:rsidRPr="000B115A" w:rsidRDefault="000B115A" w:rsidP="000B115A">
      <w:pPr>
        <w:widowControl w:val="0"/>
        <w:autoSpaceDE w:val="0"/>
        <w:autoSpaceDN w:val="0"/>
        <w:adjustRightInd w:val="0"/>
        <w:spacing w:line="360" w:lineRule="auto"/>
        <w:rPr>
          <w:noProof/>
        </w:rPr>
      </w:pPr>
      <w:r w:rsidRPr="000B115A">
        <w:rPr>
          <w:b/>
          <w:bCs/>
          <w:noProof/>
        </w:rPr>
        <w:t>Oreskes N, Shrader-Frechette K, Belitz K</w:t>
      </w:r>
      <w:r w:rsidRPr="000B115A">
        <w:rPr>
          <w:noProof/>
        </w:rPr>
        <w:t xml:space="preserve">. </w:t>
      </w:r>
      <w:r w:rsidRPr="000B115A">
        <w:rPr>
          <w:b/>
          <w:bCs/>
          <w:noProof/>
        </w:rPr>
        <w:t>1994</w:t>
      </w:r>
      <w:r w:rsidRPr="000B115A">
        <w:rPr>
          <w:noProof/>
        </w:rPr>
        <w:t xml:space="preserve">. Verification, validation, and confirmation of numerical models in the Earth sciences. </w:t>
      </w:r>
      <w:r w:rsidRPr="000B115A">
        <w:rPr>
          <w:i/>
          <w:iCs/>
          <w:noProof/>
        </w:rPr>
        <w:t>Science</w:t>
      </w:r>
      <w:r w:rsidRPr="000B115A">
        <w:rPr>
          <w:noProof/>
        </w:rPr>
        <w:t xml:space="preserve"> </w:t>
      </w:r>
      <w:r w:rsidRPr="000B115A">
        <w:rPr>
          <w:b/>
          <w:bCs/>
          <w:noProof/>
        </w:rPr>
        <w:t>263</w:t>
      </w:r>
      <w:r w:rsidRPr="000B115A">
        <w:rPr>
          <w:noProof/>
        </w:rPr>
        <w:t>: 641–646.</w:t>
      </w:r>
    </w:p>
    <w:p w14:paraId="764C323B" w14:textId="77777777" w:rsidR="000B115A" w:rsidRPr="000B115A" w:rsidRDefault="000B115A" w:rsidP="000B115A">
      <w:pPr>
        <w:widowControl w:val="0"/>
        <w:autoSpaceDE w:val="0"/>
        <w:autoSpaceDN w:val="0"/>
        <w:adjustRightInd w:val="0"/>
        <w:spacing w:line="360" w:lineRule="auto"/>
        <w:rPr>
          <w:noProof/>
        </w:rPr>
      </w:pPr>
      <w:r w:rsidRPr="000B115A">
        <w:rPr>
          <w:b/>
          <w:bCs/>
          <w:noProof/>
        </w:rPr>
        <w:t>Peng Y, Prentice IC, Bloomfield KJ, Campioli M, Guo Z, Sun Y, Tian D, Wang X, Vicca S, Stocker BD</w:t>
      </w:r>
      <w:r w:rsidRPr="000B115A">
        <w:rPr>
          <w:noProof/>
        </w:rPr>
        <w:t xml:space="preserve">. </w:t>
      </w:r>
      <w:r w:rsidRPr="000B115A">
        <w:rPr>
          <w:b/>
          <w:bCs/>
          <w:noProof/>
        </w:rPr>
        <w:t>2023</w:t>
      </w:r>
      <w:r w:rsidRPr="000B115A">
        <w:rPr>
          <w:noProof/>
        </w:rPr>
        <w:t xml:space="preserve">. Global terrestrial nitrogen uptake and nitrogen use efficiency. </w:t>
      </w:r>
      <w:r w:rsidRPr="000B115A">
        <w:rPr>
          <w:i/>
          <w:iCs/>
          <w:noProof/>
        </w:rPr>
        <w:t>Journal of Ecology</w:t>
      </w:r>
      <w:r w:rsidRPr="000B115A">
        <w:rPr>
          <w:noProof/>
        </w:rPr>
        <w:t>: 1–18.</w:t>
      </w:r>
    </w:p>
    <w:p w14:paraId="6430096D" w14:textId="77777777" w:rsidR="000B115A" w:rsidRPr="000B115A" w:rsidRDefault="000B115A" w:rsidP="000B115A">
      <w:pPr>
        <w:widowControl w:val="0"/>
        <w:autoSpaceDE w:val="0"/>
        <w:autoSpaceDN w:val="0"/>
        <w:adjustRightInd w:val="0"/>
        <w:spacing w:line="360" w:lineRule="auto"/>
        <w:rPr>
          <w:noProof/>
        </w:rPr>
      </w:pPr>
      <w:r w:rsidRPr="000B115A">
        <w:rPr>
          <w:b/>
          <w:bCs/>
          <w:noProof/>
        </w:rPr>
        <w:t>Perkowski EA, Waring EF, Smith NG</w:t>
      </w:r>
      <w:r w:rsidRPr="000B115A">
        <w:rPr>
          <w:noProof/>
        </w:rPr>
        <w:t xml:space="preserve">. </w:t>
      </w:r>
      <w:r w:rsidRPr="000B115A">
        <w:rPr>
          <w:b/>
          <w:bCs/>
          <w:noProof/>
        </w:rPr>
        <w:t>2021</w:t>
      </w:r>
      <w:r w:rsidRPr="000B115A">
        <w:rPr>
          <w:noProof/>
        </w:rPr>
        <w:t xml:space="preserve">. Root mass carbon costs to acquire nitrogen are determined by nitrogen and light availability in two species with different nitrogen acquisition strategies (A Rogers, Ed.). </w:t>
      </w:r>
      <w:r w:rsidRPr="000B115A">
        <w:rPr>
          <w:i/>
          <w:iCs/>
          <w:noProof/>
        </w:rPr>
        <w:t>Journal of Experimental Botany</w:t>
      </w:r>
      <w:r w:rsidRPr="000B115A">
        <w:rPr>
          <w:noProof/>
        </w:rPr>
        <w:t xml:space="preserve"> </w:t>
      </w:r>
      <w:r w:rsidRPr="000B115A">
        <w:rPr>
          <w:b/>
          <w:bCs/>
          <w:noProof/>
        </w:rPr>
        <w:t>72</w:t>
      </w:r>
      <w:r w:rsidRPr="000B115A">
        <w:rPr>
          <w:noProof/>
        </w:rPr>
        <w:t>: 5766–5776.</w:t>
      </w:r>
    </w:p>
    <w:p w14:paraId="21E68E84" w14:textId="77777777" w:rsidR="000B115A" w:rsidRPr="000B115A" w:rsidRDefault="000B115A" w:rsidP="000B115A">
      <w:pPr>
        <w:widowControl w:val="0"/>
        <w:autoSpaceDE w:val="0"/>
        <w:autoSpaceDN w:val="0"/>
        <w:adjustRightInd w:val="0"/>
        <w:spacing w:line="360" w:lineRule="auto"/>
        <w:rPr>
          <w:noProof/>
        </w:rPr>
      </w:pPr>
      <w:r w:rsidRPr="000B115A">
        <w:rPr>
          <w:b/>
          <w:bCs/>
          <w:noProof/>
        </w:rPr>
        <w:t>Poorter H, Knopf O, Wright IJ, Temme AA, Hogewoning SW, Graf A, Cernusak LA, Pons TL</w:t>
      </w:r>
      <w:r w:rsidRPr="000B115A">
        <w:rPr>
          <w:noProof/>
        </w:rPr>
        <w:t xml:space="preserve">. </w:t>
      </w:r>
      <w:r w:rsidRPr="000B115A">
        <w:rPr>
          <w:b/>
          <w:bCs/>
          <w:noProof/>
        </w:rPr>
        <w:t>2022</w:t>
      </w:r>
      <w:r w:rsidRPr="000B115A">
        <w:rPr>
          <w:noProof/>
        </w:rPr>
        <w:t>. A meta-analysis of responses of C</w:t>
      </w:r>
      <w:r w:rsidRPr="000B115A">
        <w:rPr>
          <w:noProof/>
          <w:vertAlign w:val="subscript"/>
        </w:rPr>
        <w:t>3</w:t>
      </w:r>
      <w:r w:rsidRPr="000B115A">
        <w:rPr>
          <w:noProof/>
        </w:rPr>
        <w:t xml:space="preserve"> plants to atmospheric CO</w:t>
      </w:r>
      <w:r w:rsidRPr="000B115A">
        <w:rPr>
          <w:noProof/>
          <w:vertAlign w:val="subscript"/>
        </w:rPr>
        <w:t>2</w:t>
      </w:r>
      <w:r w:rsidRPr="000B115A">
        <w:rPr>
          <w:noProof/>
        </w:rPr>
        <w:t xml:space="preserve">: dose–response curves for 85 traits ranging from the molecular to the whole-plant level. </w:t>
      </w:r>
      <w:r w:rsidRPr="000B115A">
        <w:rPr>
          <w:i/>
          <w:iCs/>
          <w:noProof/>
        </w:rPr>
        <w:t>New Phytologist</w:t>
      </w:r>
      <w:r w:rsidRPr="000B115A">
        <w:rPr>
          <w:noProof/>
        </w:rPr>
        <w:t xml:space="preserve"> </w:t>
      </w:r>
      <w:r w:rsidRPr="000B115A">
        <w:rPr>
          <w:b/>
          <w:bCs/>
          <w:noProof/>
        </w:rPr>
        <w:t>233</w:t>
      </w:r>
      <w:r w:rsidRPr="000B115A">
        <w:rPr>
          <w:noProof/>
        </w:rPr>
        <w:t>: 1560–1596.</w:t>
      </w:r>
    </w:p>
    <w:p w14:paraId="24F6115B" w14:textId="77777777" w:rsidR="000B115A" w:rsidRPr="000B115A" w:rsidRDefault="000B115A" w:rsidP="000B115A">
      <w:pPr>
        <w:widowControl w:val="0"/>
        <w:autoSpaceDE w:val="0"/>
        <w:autoSpaceDN w:val="0"/>
        <w:adjustRightInd w:val="0"/>
        <w:spacing w:line="360" w:lineRule="auto"/>
        <w:rPr>
          <w:noProof/>
        </w:rPr>
      </w:pPr>
      <w:r w:rsidRPr="000B115A">
        <w:rPr>
          <w:b/>
          <w:bCs/>
          <w:noProof/>
        </w:rPr>
        <w:t>Prentice IC, Dong N, Gleason SM, Maire V, Wright IJ</w:t>
      </w:r>
      <w:r w:rsidRPr="000B115A">
        <w:rPr>
          <w:noProof/>
        </w:rPr>
        <w:t xml:space="preserve">. </w:t>
      </w:r>
      <w:r w:rsidRPr="000B115A">
        <w:rPr>
          <w:b/>
          <w:bCs/>
          <w:noProof/>
        </w:rPr>
        <w:t>2014</w:t>
      </w:r>
      <w:r w:rsidRPr="000B115A">
        <w:rPr>
          <w:noProof/>
        </w:rPr>
        <w:t xml:space="preserve">. Balancing the costs of carbon </w:t>
      </w:r>
      <w:r w:rsidRPr="000B115A">
        <w:rPr>
          <w:noProof/>
        </w:rPr>
        <w:lastRenderedPageBreak/>
        <w:t xml:space="preserve">gain and water transport: testing a new theoretical framework for plant functional ecology. </w:t>
      </w:r>
      <w:r w:rsidRPr="000B115A">
        <w:rPr>
          <w:i/>
          <w:iCs/>
          <w:noProof/>
        </w:rPr>
        <w:t>Ecology Letters</w:t>
      </w:r>
      <w:r w:rsidRPr="000B115A">
        <w:rPr>
          <w:noProof/>
        </w:rPr>
        <w:t xml:space="preserve"> </w:t>
      </w:r>
      <w:r w:rsidRPr="000B115A">
        <w:rPr>
          <w:b/>
          <w:bCs/>
          <w:noProof/>
        </w:rPr>
        <w:t>17</w:t>
      </w:r>
      <w:r w:rsidRPr="000B115A">
        <w:rPr>
          <w:noProof/>
        </w:rPr>
        <w:t>: 82–91.</w:t>
      </w:r>
    </w:p>
    <w:p w14:paraId="0F049AC4" w14:textId="77777777" w:rsidR="000B115A" w:rsidRPr="000B115A" w:rsidRDefault="000B115A" w:rsidP="000B115A">
      <w:pPr>
        <w:widowControl w:val="0"/>
        <w:autoSpaceDE w:val="0"/>
        <w:autoSpaceDN w:val="0"/>
        <w:adjustRightInd w:val="0"/>
        <w:spacing w:line="360" w:lineRule="auto"/>
        <w:rPr>
          <w:noProof/>
        </w:rPr>
      </w:pPr>
      <w:r w:rsidRPr="000B115A">
        <w:rPr>
          <w:b/>
          <w:bCs/>
          <w:noProof/>
        </w:rPr>
        <w:t>Prentice IC, Liang X, Medlyn BE, Wang Y-P</w:t>
      </w:r>
      <w:r w:rsidRPr="000B115A">
        <w:rPr>
          <w:noProof/>
        </w:rPr>
        <w:t xml:space="preserve">. </w:t>
      </w:r>
      <w:r w:rsidRPr="000B115A">
        <w:rPr>
          <w:b/>
          <w:bCs/>
          <w:noProof/>
        </w:rPr>
        <w:t>2015</w:t>
      </w:r>
      <w:r w:rsidRPr="000B115A">
        <w:rPr>
          <w:noProof/>
        </w:rPr>
        <w:t xml:space="preserve">. Reliable, robust and realistic: The three R’s of next-generation land-surface modelling. </w:t>
      </w:r>
      <w:r w:rsidRPr="000B115A">
        <w:rPr>
          <w:i/>
          <w:iCs/>
          <w:noProof/>
        </w:rPr>
        <w:t>Atmospheric Chemistry and Physics</w:t>
      </w:r>
      <w:r w:rsidRPr="000B115A">
        <w:rPr>
          <w:noProof/>
        </w:rPr>
        <w:t xml:space="preserve"> </w:t>
      </w:r>
      <w:r w:rsidRPr="000B115A">
        <w:rPr>
          <w:b/>
          <w:bCs/>
          <w:noProof/>
        </w:rPr>
        <w:t>15</w:t>
      </w:r>
      <w:r w:rsidRPr="000B115A">
        <w:rPr>
          <w:noProof/>
        </w:rPr>
        <w:t>: 5987–6005.</w:t>
      </w:r>
    </w:p>
    <w:p w14:paraId="3EB2085A" w14:textId="77777777" w:rsidR="000B115A" w:rsidRPr="000B115A" w:rsidRDefault="000B115A" w:rsidP="000B115A">
      <w:pPr>
        <w:widowControl w:val="0"/>
        <w:autoSpaceDE w:val="0"/>
        <w:autoSpaceDN w:val="0"/>
        <w:adjustRightInd w:val="0"/>
        <w:spacing w:line="360" w:lineRule="auto"/>
        <w:rPr>
          <w:noProof/>
        </w:rPr>
      </w:pPr>
      <w:r w:rsidRPr="000B115A">
        <w:rPr>
          <w:b/>
          <w:bCs/>
          <w:noProof/>
        </w:rPr>
        <w:t>R Core Team</w:t>
      </w:r>
      <w:r w:rsidRPr="000B115A">
        <w:rPr>
          <w:noProof/>
        </w:rPr>
        <w:t xml:space="preserve">. </w:t>
      </w:r>
      <w:r w:rsidRPr="000B115A">
        <w:rPr>
          <w:b/>
          <w:bCs/>
          <w:noProof/>
        </w:rPr>
        <w:t>2021</w:t>
      </w:r>
      <w:r w:rsidRPr="000B115A">
        <w:rPr>
          <w:noProof/>
        </w:rPr>
        <w:t>. R: A language and environment for statistical computing.</w:t>
      </w:r>
    </w:p>
    <w:p w14:paraId="4EF7328C" w14:textId="77777777" w:rsidR="000B115A" w:rsidRPr="000B115A" w:rsidRDefault="000B115A" w:rsidP="000B115A">
      <w:pPr>
        <w:widowControl w:val="0"/>
        <w:autoSpaceDE w:val="0"/>
        <w:autoSpaceDN w:val="0"/>
        <w:adjustRightInd w:val="0"/>
        <w:spacing w:line="360" w:lineRule="auto"/>
        <w:rPr>
          <w:noProof/>
        </w:rPr>
      </w:pPr>
      <w:r w:rsidRPr="000B115A">
        <w:rPr>
          <w:b/>
          <w:bCs/>
          <w:noProof/>
        </w:rPr>
        <w:t>Rastetter EB, Vitousek PM, Field CB, Shaver GR, Herbert D, Ågren GI</w:t>
      </w:r>
      <w:r w:rsidRPr="000B115A">
        <w:rPr>
          <w:noProof/>
        </w:rPr>
        <w:t xml:space="preserve">. </w:t>
      </w:r>
      <w:r w:rsidRPr="000B115A">
        <w:rPr>
          <w:b/>
          <w:bCs/>
          <w:noProof/>
        </w:rPr>
        <w:t>2001</w:t>
      </w:r>
      <w:r w:rsidRPr="000B115A">
        <w:rPr>
          <w:noProof/>
        </w:rPr>
        <w:t xml:space="preserve">. Resource optimization and symbiotic nitrogen fixation. </w:t>
      </w:r>
      <w:r w:rsidRPr="000B115A">
        <w:rPr>
          <w:i/>
          <w:iCs/>
          <w:noProof/>
        </w:rPr>
        <w:t>Ecosystems</w:t>
      </w:r>
      <w:r w:rsidRPr="000B115A">
        <w:rPr>
          <w:noProof/>
        </w:rPr>
        <w:t xml:space="preserve"> </w:t>
      </w:r>
      <w:r w:rsidRPr="000B115A">
        <w:rPr>
          <w:b/>
          <w:bCs/>
          <w:noProof/>
        </w:rPr>
        <w:t>4</w:t>
      </w:r>
      <w:r w:rsidRPr="000B115A">
        <w:rPr>
          <w:noProof/>
        </w:rPr>
        <w:t>: 369–388.</w:t>
      </w:r>
    </w:p>
    <w:p w14:paraId="7C5AF421" w14:textId="77777777" w:rsidR="000B115A" w:rsidRPr="000B115A" w:rsidRDefault="000B115A" w:rsidP="000B115A">
      <w:pPr>
        <w:widowControl w:val="0"/>
        <w:autoSpaceDE w:val="0"/>
        <w:autoSpaceDN w:val="0"/>
        <w:adjustRightInd w:val="0"/>
        <w:spacing w:line="360" w:lineRule="auto"/>
        <w:rPr>
          <w:noProof/>
        </w:rPr>
      </w:pPr>
      <w:r w:rsidRPr="000B115A">
        <w:rPr>
          <w:b/>
          <w:bCs/>
          <w:noProof/>
        </w:rPr>
        <w:t>Reich PB, Hobbie SE, Lee T, Ellsworth DS, West JB, Tilman D, Knops JMH, Naeem S, Trost J</w:t>
      </w:r>
      <w:r w:rsidRPr="000B115A">
        <w:rPr>
          <w:noProof/>
        </w:rPr>
        <w:t xml:space="preserve">. </w:t>
      </w:r>
      <w:r w:rsidRPr="000B115A">
        <w:rPr>
          <w:b/>
          <w:bCs/>
          <w:noProof/>
        </w:rPr>
        <w:t>2006</w:t>
      </w:r>
      <w:r w:rsidRPr="000B115A">
        <w:rPr>
          <w:noProof/>
        </w:rPr>
        <w:t>. Nitrogen limitation constrains sustainability of ecosystem response to CO</w:t>
      </w:r>
      <w:r w:rsidRPr="000B115A">
        <w:rPr>
          <w:noProof/>
          <w:vertAlign w:val="subscript"/>
        </w:rPr>
        <w:t>2</w:t>
      </w:r>
      <w:r w:rsidRPr="000B115A">
        <w:rPr>
          <w:noProof/>
        </w:rPr>
        <w:t xml:space="preserve">. </w:t>
      </w:r>
      <w:r w:rsidRPr="000B115A">
        <w:rPr>
          <w:i/>
          <w:iCs/>
          <w:noProof/>
        </w:rPr>
        <w:t>Nature</w:t>
      </w:r>
      <w:r w:rsidRPr="000B115A">
        <w:rPr>
          <w:noProof/>
        </w:rPr>
        <w:t xml:space="preserve"> </w:t>
      </w:r>
      <w:r w:rsidRPr="000B115A">
        <w:rPr>
          <w:b/>
          <w:bCs/>
          <w:noProof/>
        </w:rPr>
        <w:t>440</w:t>
      </w:r>
      <w:r w:rsidRPr="000B115A">
        <w:rPr>
          <w:noProof/>
        </w:rPr>
        <w:t>: 922–925.</w:t>
      </w:r>
    </w:p>
    <w:p w14:paraId="48549CEF" w14:textId="77777777" w:rsidR="000B115A" w:rsidRPr="000B115A" w:rsidRDefault="000B115A" w:rsidP="000B115A">
      <w:pPr>
        <w:widowControl w:val="0"/>
        <w:autoSpaceDE w:val="0"/>
        <w:autoSpaceDN w:val="0"/>
        <w:adjustRightInd w:val="0"/>
        <w:spacing w:line="360" w:lineRule="auto"/>
        <w:rPr>
          <w:noProof/>
        </w:rPr>
      </w:pPr>
      <w:r w:rsidRPr="000B115A">
        <w:rPr>
          <w:b/>
          <w:bCs/>
          <w:noProof/>
        </w:rPr>
        <w:t>Rogers A</w:t>
      </w:r>
      <w:r w:rsidRPr="000B115A">
        <w:rPr>
          <w:noProof/>
        </w:rPr>
        <w:t xml:space="preserve">. </w:t>
      </w:r>
      <w:r w:rsidRPr="000B115A">
        <w:rPr>
          <w:b/>
          <w:bCs/>
          <w:noProof/>
        </w:rPr>
        <w:t>2014</w:t>
      </w:r>
      <w:r w:rsidRPr="000B115A">
        <w:rPr>
          <w:noProof/>
        </w:rPr>
        <w:t xml:space="preserve">. The use and misuse of Vc, max in Earth System Models. </w:t>
      </w:r>
      <w:r w:rsidRPr="000B115A">
        <w:rPr>
          <w:i/>
          <w:iCs/>
          <w:noProof/>
        </w:rPr>
        <w:t>Photosynthesis Research</w:t>
      </w:r>
      <w:r w:rsidRPr="000B115A">
        <w:rPr>
          <w:noProof/>
        </w:rPr>
        <w:t xml:space="preserve"> </w:t>
      </w:r>
      <w:r w:rsidRPr="000B115A">
        <w:rPr>
          <w:b/>
          <w:bCs/>
          <w:noProof/>
        </w:rPr>
        <w:t>119</w:t>
      </w:r>
      <w:r w:rsidRPr="000B115A">
        <w:rPr>
          <w:noProof/>
        </w:rPr>
        <w:t>: 15–29.</w:t>
      </w:r>
    </w:p>
    <w:p w14:paraId="71155BE8"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Rogers A, Medlyn BE, Dukes JS, Bonan GB, Caemmerer S, Dietze MC, Kattge J, Leakey ADB, Mercado LM, Niinemets Ü, </w:t>
      </w:r>
      <w:r w:rsidRPr="000B115A">
        <w:rPr>
          <w:b/>
          <w:bCs/>
          <w:i/>
          <w:iCs/>
          <w:noProof/>
        </w:rPr>
        <w:t>et al.</w:t>
      </w:r>
      <w:r w:rsidRPr="000B115A">
        <w:rPr>
          <w:noProof/>
        </w:rPr>
        <w:t xml:space="preserve"> </w:t>
      </w:r>
      <w:r w:rsidRPr="000B115A">
        <w:rPr>
          <w:b/>
          <w:bCs/>
          <w:noProof/>
        </w:rPr>
        <w:t>2017</w:t>
      </w:r>
      <w:r w:rsidRPr="000B115A">
        <w:rPr>
          <w:noProof/>
        </w:rPr>
        <w:t xml:space="preserve">. A roadmap for improving the representation of photosynthesis in Earth system models. </w:t>
      </w:r>
      <w:r w:rsidRPr="000B115A">
        <w:rPr>
          <w:i/>
          <w:iCs/>
          <w:noProof/>
        </w:rPr>
        <w:t>New Phytologist</w:t>
      </w:r>
      <w:r w:rsidRPr="000B115A">
        <w:rPr>
          <w:noProof/>
        </w:rPr>
        <w:t xml:space="preserve"> </w:t>
      </w:r>
      <w:r w:rsidRPr="000B115A">
        <w:rPr>
          <w:b/>
          <w:bCs/>
          <w:noProof/>
        </w:rPr>
        <w:t>213</w:t>
      </w:r>
      <w:r w:rsidRPr="000B115A">
        <w:rPr>
          <w:noProof/>
        </w:rPr>
        <w:t>: 22–42.</w:t>
      </w:r>
    </w:p>
    <w:p w14:paraId="5B73C060" w14:textId="77777777" w:rsidR="000B115A" w:rsidRPr="000B115A" w:rsidRDefault="000B115A" w:rsidP="000B115A">
      <w:pPr>
        <w:widowControl w:val="0"/>
        <w:autoSpaceDE w:val="0"/>
        <w:autoSpaceDN w:val="0"/>
        <w:adjustRightInd w:val="0"/>
        <w:spacing w:line="360" w:lineRule="auto"/>
        <w:rPr>
          <w:noProof/>
        </w:rPr>
      </w:pPr>
      <w:r w:rsidRPr="000B115A">
        <w:rPr>
          <w:b/>
          <w:bCs/>
          <w:noProof/>
        </w:rPr>
        <w:t>Saathoff AJ, Welles J</w:t>
      </w:r>
      <w:r w:rsidRPr="000B115A">
        <w:rPr>
          <w:noProof/>
        </w:rPr>
        <w:t xml:space="preserve">. </w:t>
      </w:r>
      <w:r w:rsidRPr="000B115A">
        <w:rPr>
          <w:b/>
          <w:bCs/>
          <w:noProof/>
        </w:rPr>
        <w:t>2021</w:t>
      </w:r>
      <w:r w:rsidRPr="000B115A">
        <w:rPr>
          <w:noProof/>
        </w:rPr>
        <w:t xml:space="preserve">. Gas exchange measurements in the unsteady state. </w:t>
      </w:r>
      <w:r w:rsidRPr="000B115A">
        <w:rPr>
          <w:i/>
          <w:iCs/>
          <w:noProof/>
        </w:rPr>
        <w:t>Plant Cell and Environment</w:t>
      </w:r>
      <w:r w:rsidRPr="000B115A">
        <w:rPr>
          <w:noProof/>
        </w:rPr>
        <w:t xml:space="preserve"> </w:t>
      </w:r>
      <w:r w:rsidRPr="000B115A">
        <w:rPr>
          <w:b/>
          <w:bCs/>
          <w:noProof/>
        </w:rPr>
        <w:t>44</w:t>
      </w:r>
      <w:r w:rsidRPr="000B115A">
        <w:rPr>
          <w:noProof/>
        </w:rPr>
        <w:t>: 3509–3523.</w:t>
      </w:r>
    </w:p>
    <w:p w14:paraId="02A80EB3" w14:textId="77777777" w:rsidR="000B115A" w:rsidRPr="000B115A" w:rsidRDefault="000B115A" w:rsidP="000B115A">
      <w:pPr>
        <w:widowControl w:val="0"/>
        <w:autoSpaceDE w:val="0"/>
        <w:autoSpaceDN w:val="0"/>
        <w:adjustRightInd w:val="0"/>
        <w:spacing w:line="360" w:lineRule="auto"/>
        <w:rPr>
          <w:noProof/>
        </w:rPr>
      </w:pPr>
      <w:r w:rsidRPr="000B115A">
        <w:rPr>
          <w:b/>
          <w:bCs/>
          <w:noProof/>
        </w:rPr>
        <w:t>Sage RF</w:t>
      </w:r>
      <w:r w:rsidRPr="000B115A">
        <w:rPr>
          <w:noProof/>
        </w:rPr>
        <w:t xml:space="preserve">. </w:t>
      </w:r>
      <w:r w:rsidRPr="000B115A">
        <w:rPr>
          <w:b/>
          <w:bCs/>
          <w:noProof/>
        </w:rPr>
        <w:t>1994</w:t>
      </w:r>
      <w:r w:rsidRPr="000B115A">
        <w:rPr>
          <w:noProof/>
        </w:rPr>
        <w:t xml:space="preserve">. Acclimation of photosynthesis to increasing atmospheric CO2: The gas exchange perspective. </w:t>
      </w:r>
      <w:r w:rsidRPr="000B115A">
        <w:rPr>
          <w:i/>
          <w:iCs/>
          <w:noProof/>
        </w:rPr>
        <w:t>Photosynthesis Research</w:t>
      </w:r>
      <w:r w:rsidRPr="000B115A">
        <w:rPr>
          <w:noProof/>
        </w:rPr>
        <w:t xml:space="preserve"> </w:t>
      </w:r>
      <w:r w:rsidRPr="000B115A">
        <w:rPr>
          <w:b/>
          <w:bCs/>
          <w:noProof/>
        </w:rPr>
        <w:t>39</w:t>
      </w:r>
      <w:r w:rsidRPr="000B115A">
        <w:rPr>
          <w:noProof/>
        </w:rPr>
        <w:t>: 351–368.</w:t>
      </w:r>
    </w:p>
    <w:p w14:paraId="0448AB1E" w14:textId="77777777" w:rsidR="000B115A" w:rsidRPr="000B115A" w:rsidRDefault="000B115A" w:rsidP="000B115A">
      <w:pPr>
        <w:widowControl w:val="0"/>
        <w:autoSpaceDE w:val="0"/>
        <w:autoSpaceDN w:val="0"/>
        <w:adjustRightInd w:val="0"/>
        <w:spacing w:line="360" w:lineRule="auto"/>
        <w:rPr>
          <w:noProof/>
        </w:rPr>
      </w:pPr>
      <w:r w:rsidRPr="000B115A">
        <w:rPr>
          <w:b/>
          <w:bCs/>
          <w:noProof/>
        </w:rPr>
        <w:t>Schneider CA, Rasband WS, Eliceiri KW</w:t>
      </w:r>
      <w:r w:rsidRPr="000B115A">
        <w:rPr>
          <w:noProof/>
        </w:rPr>
        <w:t xml:space="preserve">. </w:t>
      </w:r>
      <w:r w:rsidRPr="000B115A">
        <w:rPr>
          <w:b/>
          <w:bCs/>
          <w:noProof/>
        </w:rPr>
        <w:t>2012</w:t>
      </w:r>
      <w:r w:rsidRPr="000B115A">
        <w:rPr>
          <w:noProof/>
        </w:rPr>
        <w:t xml:space="preserve">. NIH Image to ImageJ: 25 years of image analysis. </w:t>
      </w:r>
      <w:r w:rsidRPr="000B115A">
        <w:rPr>
          <w:i/>
          <w:iCs/>
          <w:noProof/>
        </w:rPr>
        <w:t>Nature methods</w:t>
      </w:r>
      <w:r w:rsidRPr="000B115A">
        <w:rPr>
          <w:noProof/>
        </w:rPr>
        <w:t xml:space="preserve"> </w:t>
      </w:r>
      <w:r w:rsidRPr="000B115A">
        <w:rPr>
          <w:b/>
          <w:bCs/>
          <w:noProof/>
        </w:rPr>
        <w:t>9</w:t>
      </w:r>
      <w:r w:rsidRPr="000B115A">
        <w:rPr>
          <w:noProof/>
        </w:rPr>
        <w:t>: 671–675.</w:t>
      </w:r>
    </w:p>
    <w:p w14:paraId="72D95951" w14:textId="77777777" w:rsidR="000B115A" w:rsidRPr="000B115A" w:rsidRDefault="000B115A" w:rsidP="000B115A">
      <w:pPr>
        <w:widowControl w:val="0"/>
        <w:autoSpaceDE w:val="0"/>
        <w:autoSpaceDN w:val="0"/>
        <w:adjustRightInd w:val="0"/>
        <w:spacing w:line="360" w:lineRule="auto"/>
        <w:rPr>
          <w:noProof/>
        </w:rPr>
      </w:pPr>
      <w:r w:rsidRPr="000B115A">
        <w:rPr>
          <w:b/>
          <w:bCs/>
          <w:noProof/>
        </w:rPr>
        <w:t>Shi M, Fisher JB, Brzostek ER, Phillips RP</w:t>
      </w:r>
      <w:r w:rsidRPr="000B115A">
        <w:rPr>
          <w:noProof/>
        </w:rPr>
        <w:t xml:space="preserve">. </w:t>
      </w:r>
      <w:r w:rsidRPr="000B115A">
        <w:rPr>
          <w:b/>
          <w:bCs/>
          <w:noProof/>
        </w:rPr>
        <w:t>2016</w:t>
      </w:r>
      <w:r w:rsidRPr="000B115A">
        <w:rPr>
          <w:noProof/>
        </w:rPr>
        <w:t xml:space="preserve">. Carbon cost of plant nitrogen acquisition: Global carbon cycle impact from an improved plant nitrogen cycle in the Community Land Model. </w:t>
      </w:r>
      <w:r w:rsidRPr="000B115A">
        <w:rPr>
          <w:i/>
          <w:iCs/>
          <w:noProof/>
        </w:rPr>
        <w:t>Global Change Biology</w:t>
      </w:r>
      <w:r w:rsidRPr="000B115A">
        <w:rPr>
          <w:noProof/>
        </w:rPr>
        <w:t xml:space="preserve"> </w:t>
      </w:r>
      <w:r w:rsidRPr="000B115A">
        <w:rPr>
          <w:b/>
          <w:bCs/>
          <w:noProof/>
        </w:rPr>
        <w:t>22</w:t>
      </w:r>
      <w:r w:rsidRPr="000B115A">
        <w:rPr>
          <w:noProof/>
        </w:rPr>
        <w:t>: 1299–1314.</w:t>
      </w:r>
    </w:p>
    <w:p w14:paraId="17446AD6" w14:textId="77777777" w:rsidR="000B115A" w:rsidRPr="000B115A" w:rsidRDefault="000B115A" w:rsidP="000B115A">
      <w:pPr>
        <w:widowControl w:val="0"/>
        <w:autoSpaceDE w:val="0"/>
        <w:autoSpaceDN w:val="0"/>
        <w:adjustRightInd w:val="0"/>
        <w:spacing w:line="360" w:lineRule="auto"/>
        <w:rPr>
          <w:noProof/>
        </w:rPr>
      </w:pPr>
      <w:r w:rsidRPr="000B115A">
        <w:rPr>
          <w:b/>
          <w:bCs/>
          <w:noProof/>
        </w:rPr>
        <w:t>Smith NG, Dukes JS</w:t>
      </w:r>
      <w:r w:rsidRPr="000B115A">
        <w:rPr>
          <w:noProof/>
        </w:rPr>
        <w:t xml:space="preserve">. </w:t>
      </w:r>
      <w:r w:rsidRPr="000B115A">
        <w:rPr>
          <w:b/>
          <w:bCs/>
          <w:noProof/>
        </w:rPr>
        <w:t>2013</w:t>
      </w:r>
      <w:r w:rsidRPr="000B115A">
        <w:rPr>
          <w:noProof/>
        </w:rPr>
        <w:t xml:space="preserve">. Plant respiration and photosynthesis in global-scale models: incorporating acclimation to temperature and CO 2. </w:t>
      </w:r>
      <w:r w:rsidRPr="000B115A">
        <w:rPr>
          <w:i/>
          <w:iCs/>
          <w:noProof/>
        </w:rPr>
        <w:t>Global Change Biology</w:t>
      </w:r>
      <w:r w:rsidRPr="000B115A">
        <w:rPr>
          <w:noProof/>
        </w:rPr>
        <w:t xml:space="preserve"> </w:t>
      </w:r>
      <w:r w:rsidRPr="000B115A">
        <w:rPr>
          <w:b/>
          <w:bCs/>
          <w:noProof/>
        </w:rPr>
        <w:t>19</w:t>
      </w:r>
      <w:r w:rsidRPr="000B115A">
        <w:rPr>
          <w:noProof/>
        </w:rPr>
        <w:t>: 45–63.</w:t>
      </w:r>
    </w:p>
    <w:p w14:paraId="36C34605" w14:textId="77777777" w:rsidR="000B115A" w:rsidRPr="000B115A" w:rsidRDefault="000B115A" w:rsidP="000B115A">
      <w:pPr>
        <w:widowControl w:val="0"/>
        <w:autoSpaceDE w:val="0"/>
        <w:autoSpaceDN w:val="0"/>
        <w:adjustRightInd w:val="0"/>
        <w:spacing w:line="360" w:lineRule="auto"/>
        <w:rPr>
          <w:noProof/>
        </w:rPr>
      </w:pPr>
      <w:r w:rsidRPr="000B115A">
        <w:rPr>
          <w:b/>
          <w:bCs/>
          <w:noProof/>
        </w:rPr>
        <w:t>Smith NG, Keenan TF</w:t>
      </w:r>
      <w:r w:rsidRPr="000B115A">
        <w:rPr>
          <w:noProof/>
        </w:rPr>
        <w:t xml:space="preserve">. </w:t>
      </w:r>
      <w:r w:rsidRPr="000B115A">
        <w:rPr>
          <w:b/>
          <w:bCs/>
          <w:noProof/>
        </w:rPr>
        <w:t>2020</w:t>
      </w:r>
      <w:r w:rsidRPr="000B115A">
        <w:rPr>
          <w:noProof/>
        </w:rPr>
        <w:t>. Mechanisms underlying leaf photosynthetic acclimation to warming and elevated CO</w:t>
      </w:r>
      <w:r w:rsidRPr="000B115A">
        <w:rPr>
          <w:noProof/>
          <w:vertAlign w:val="subscript"/>
        </w:rPr>
        <w:t>2</w:t>
      </w:r>
      <w:r w:rsidRPr="000B115A">
        <w:rPr>
          <w:noProof/>
        </w:rPr>
        <w:t xml:space="preserve"> as inferred from least‐cost optimality theory. </w:t>
      </w:r>
      <w:r w:rsidRPr="000B115A">
        <w:rPr>
          <w:i/>
          <w:iCs/>
          <w:noProof/>
        </w:rPr>
        <w:t>Global Change Biology</w:t>
      </w:r>
      <w:r w:rsidRPr="000B115A">
        <w:rPr>
          <w:noProof/>
        </w:rPr>
        <w:t xml:space="preserve"> </w:t>
      </w:r>
      <w:r w:rsidRPr="000B115A">
        <w:rPr>
          <w:b/>
          <w:bCs/>
          <w:noProof/>
        </w:rPr>
        <w:t>26</w:t>
      </w:r>
      <w:r w:rsidRPr="000B115A">
        <w:rPr>
          <w:noProof/>
        </w:rPr>
        <w:t>: 5202–5216.</w:t>
      </w:r>
    </w:p>
    <w:p w14:paraId="7C620315"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Smith NG, Keenan TF, Prentice IC, Wang H, Wright IJ, Niinemets Ü, Crous KY, </w:t>
      </w:r>
      <w:r w:rsidRPr="000B115A">
        <w:rPr>
          <w:b/>
          <w:bCs/>
          <w:noProof/>
        </w:rPr>
        <w:lastRenderedPageBreak/>
        <w:t xml:space="preserve">Domingues TF, Guerrieri R, Ishida F oko, </w:t>
      </w:r>
      <w:r w:rsidRPr="000B115A">
        <w:rPr>
          <w:b/>
          <w:bCs/>
          <w:i/>
          <w:iCs/>
          <w:noProof/>
        </w:rPr>
        <w:t>et al.</w:t>
      </w:r>
      <w:r w:rsidRPr="000B115A">
        <w:rPr>
          <w:noProof/>
        </w:rPr>
        <w:t xml:space="preserve"> </w:t>
      </w:r>
      <w:r w:rsidRPr="000B115A">
        <w:rPr>
          <w:b/>
          <w:bCs/>
          <w:noProof/>
        </w:rPr>
        <w:t>2019</w:t>
      </w:r>
      <w:r w:rsidRPr="000B115A">
        <w:rPr>
          <w:noProof/>
        </w:rPr>
        <w:t xml:space="preserve">. Global photosynthetic capacity is optimized to the environment (S Niu, Ed.). </w:t>
      </w:r>
      <w:r w:rsidRPr="000B115A">
        <w:rPr>
          <w:i/>
          <w:iCs/>
          <w:noProof/>
        </w:rPr>
        <w:t>Ecology Letters</w:t>
      </w:r>
      <w:r w:rsidRPr="000B115A">
        <w:rPr>
          <w:noProof/>
        </w:rPr>
        <w:t xml:space="preserve"> </w:t>
      </w:r>
      <w:r w:rsidRPr="000B115A">
        <w:rPr>
          <w:b/>
          <w:bCs/>
          <w:noProof/>
        </w:rPr>
        <w:t>22</w:t>
      </w:r>
      <w:r w:rsidRPr="000B115A">
        <w:rPr>
          <w:noProof/>
        </w:rPr>
        <w:t>: 506–517.</w:t>
      </w:r>
    </w:p>
    <w:p w14:paraId="571D3197" w14:textId="77777777" w:rsidR="000B115A" w:rsidRPr="000B115A" w:rsidRDefault="000B115A" w:rsidP="000B115A">
      <w:pPr>
        <w:widowControl w:val="0"/>
        <w:autoSpaceDE w:val="0"/>
        <w:autoSpaceDN w:val="0"/>
        <w:adjustRightInd w:val="0"/>
        <w:spacing w:line="360" w:lineRule="auto"/>
        <w:rPr>
          <w:noProof/>
        </w:rPr>
      </w:pPr>
      <w:r w:rsidRPr="000B115A">
        <w:rPr>
          <w:b/>
          <w:bCs/>
          <w:noProof/>
        </w:rPr>
        <w:t>Smith SE, Read DJ</w:t>
      </w:r>
      <w:r w:rsidRPr="000B115A">
        <w:rPr>
          <w:noProof/>
        </w:rPr>
        <w:t xml:space="preserve">. </w:t>
      </w:r>
      <w:r w:rsidRPr="000B115A">
        <w:rPr>
          <w:b/>
          <w:bCs/>
          <w:noProof/>
        </w:rPr>
        <w:t>2008</w:t>
      </w:r>
      <w:r w:rsidRPr="000B115A">
        <w:rPr>
          <w:noProof/>
        </w:rPr>
        <w:t xml:space="preserve">. </w:t>
      </w:r>
      <w:r w:rsidRPr="000B115A">
        <w:rPr>
          <w:i/>
          <w:iCs/>
          <w:noProof/>
        </w:rPr>
        <w:t>Mycorrhizal Symbiosis</w:t>
      </w:r>
      <w:r w:rsidRPr="000B115A">
        <w:rPr>
          <w:noProof/>
        </w:rPr>
        <w:t>.</w:t>
      </w:r>
    </w:p>
    <w:p w14:paraId="16045C87" w14:textId="77777777" w:rsidR="000B115A" w:rsidRPr="000B115A" w:rsidRDefault="000B115A" w:rsidP="000B115A">
      <w:pPr>
        <w:widowControl w:val="0"/>
        <w:autoSpaceDE w:val="0"/>
        <w:autoSpaceDN w:val="0"/>
        <w:adjustRightInd w:val="0"/>
        <w:spacing w:line="360" w:lineRule="auto"/>
        <w:rPr>
          <w:noProof/>
        </w:rPr>
      </w:pPr>
      <w:r w:rsidRPr="000B115A">
        <w:rPr>
          <w:b/>
          <w:bCs/>
          <w:noProof/>
        </w:rPr>
        <w:t>Terrer C, Vicca S, Hungate BA, Phillips RP, Prentice IC</w:t>
      </w:r>
      <w:r w:rsidRPr="000B115A">
        <w:rPr>
          <w:noProof/>
        </w:rPr>
        <w:t xml:space="preserve">. </w:t>
      </w:r>
      <w:r w:rsidRPr="000B115A">
        <w:rPr>
          <w:b/>
          <w:bCs/>
          <w:noProof/>
        </w:rPr>
        <w:t>2016</w:t>
      </w:r>
      <w:r w:rsidRPr="000B115A">
        <w:rPr>
          <w:noProof/>
        </w:rPr>
        <w:t xml:space="preserve">. Mycorrhizal association as a primary control of the CO2 fertilization effect. </w:t>
      </w:r>
      <w:r w:rsidRPr="000B115A">
        <w:rPr>
          <w:i/>
          <w:iCs/>
          <w:noProof/>
        </w:rPr>
        <w:t>Science</w:t>
      </w:r>
      <w:r w:rsidRPr="000B115A">
        <w:rPr>
          <w:noProof/>
        </w:rPr>
        <w:t xml:space="preserve"> </w:t>
      </w:r>
      <w:r w:rsidRPr="000B115A">
        <w:rPr>
          <w:b/>
          <w:bCs/>
          <w:noProof/>
        </w:rPr>
        <w:t>353</w:t>
      </w:r>
      <w:r w:rsidRPr="000B115A">
        <w:rPr>
          <w:noProof/>
        </w:rPr>
        <w:t>: 72–74.</w:t>
      </w:r>
    </w:p>
    <w:p w14:paraId="405E6562" w14:textId="77777777" w:rsidR="000B115A" w:rsidRPr="000B115A" w:rsidRDefault="000B115A" w:rsidP="000B115A">
      <w:pPr>
        <w:widowControl w:val="0"/>
        <w:autoSpaceDE w:val="0"/>
        <w:autoSpaceDN w:val="0"/>
        <w:adjustRightInd w:val="0"/>
        <w:spacing w:line="360" w:lineRule="auto"/>
        <w:rPr>
          <w:noProof/>
        </w:rPr>
      </w:pPr>
      <w:r w:rsidRPr="000B115A">
        <w:rPr>
          <w:b/>
          <w:bCs/>
          <w:noProof/>
        </w:rPr>
        <w:t>Terrer C, Vicca S, Stocker BD, Hungate BA, Phillips RP, Reich PB, Finzi AC, Prentice IC</w:t>
      </w:r>
      <w:r w:rsidRPr="000B115A">
        <w:rPr>
          <w:noProof/>
        </w:rPr>
        <w:t xml:space="preserve">. </w:t>
      </w:r>
      <w:r w:rsidRPr="000B115A">
        <w:rPr>
          <w:b/>
          <w:bCs/>
          <w:noProof/>
        </w:rPr>
        <w:t>2018</w:t>
      </w:r>
      <w:r w:rsidRPr="000B115A">
        <w:rPr>
          <w:noProof/>
        </w:rPr>
        <w:t>. Ecosystem responses to elevated CO</w:t>
      </w:r>
      <w:r w:rsidRPr="000B115A">
        <w:rPr>
          <w:noProof/>
          <w:vertAlign w:val="subscript"/>
        </w:rPr>
        <w:t>2</w:t>
      </w:r>
      <w:r w:rsidRPr="000B115A">
        <w:rPr>
          <w:noProof/>
        </w:rPr>
        <w:t xml:space="preserve"> governed by plant–soil interactions and the cost of nitrogen acquisition. </w:t>
      </w:r>
      <w:r w:rsidRPr="000B115A">
        <w:rPr>
          <w:i/>
          <w:iCs/>
          <w:noProof/>
        </w:rPr>
        <w:t>New Phytologist</w:t>
      </w:r>
      <w:r w:rsidRPr="000B115A">
        <w:rPr>
          <w:noProof/>
        </w:rPr>
        <w:t xml:space="preserve"> </w:t>
      </w:r>
      <w:r w:rsidRPr="000B115A">
        <w:rPr>
          <w:b/>
          <w:bCs/>
          <w:noProof/>
        </w:rPr>
        <w:t>217</w:t>
      </w:r>
      <w:r w:rsidRPr="000B115A">
        <w:rPr>
          <w:noProof/>
        </w:rPr>
        <w:t>: 507–522.</w:t>
      </w:r>
    </w:p>
    <w:p w14:paraId="00643F3D" w14:textId="77777777" w:rsidR="000B115A" w:rsidRPr="000B115A" w:rsidRDefault="000B115A" w:rsidP="000B115A">
      <w:pPr>
        <w:widowControl w:val="0"/>
        <w:autoSpaceDE w:val="0"/>
        <w:autoSpaceDN w:val="0"/>
        <w:adjustRightInd w:val="0"/>
        <w:spacing w:line="360" w:lineRule="auto"/>
        <w:rPr>
          <w:noProof/>
        </w:rPr>
      </w:pPr>
      <w:r w:rsidRPr="000B115A">
        <w:rPr>
          <w:b/>
          <w:bCs/>
          <w:noProof/>
        </w:rPr>
        <w:t>Vitousek PM, Howarth RW</w:t>
      </w:r>
      <w:r w:rsidRPr="000B115A">
        <w:rPr>
          <w:noProof/>
        </w:rPr>
        <w:t xml:space="preserve">. </w:t>
      </w:r>
      <w:r w:rsidRPr="000B115A">
        <w:rPr>
          <w:b/>
          <w:bCs/>
          <w:noProof/>
        </w:rPr>
        <w:t>1991</w:t>
      </w:r>
      <w:r w:rsidRPr="000B115A">
        <w:rPr>
          <w:noProof/>
        </w:rPr>
        <w:t xml:space="preserve">. Nitrogen limitation on land and in the sea: How can it occur? </w:t>
      </w:r>
      <w:r w:rsidRPr="000B115A">
        <w:rPr>
          <w:i/>
          <w:iCs/>
          <w:noProof/>
        </w:rPr>
        <w:t>Biogeochemistry</w:t>
      </w:r>
      <w:r w:rsidRPr="000B115A">
        <w:rPr>
          <w:noProof/>
        </w:rPr>
        <w:t xml:space="preserve"> </w:t>
      </w:r>
      <w:r w:rsidRPr="000B115A">
        <w:rPr>
          <w:b/>
          <w:bCs/>
          <w:noProof/>
        </w:rPr>
        <w:t>13</w:t>
      </w:r>
      <w:r w:rsidRPr="000B115A">
        <w:rPr>
          <w:noProof/>
        </w:rPr>
        <w:t>: 87–115.</w:t>
      </w:r>
    </w:p>
    <w:p w14:paraId="20DACA73" w14:textId="77777777" w:rsidR="000B115A" w:rsidRPr="000B115A" w:rsidRDefault="000B115A" w:rsidP="000B115A">
      <w:pPr>
        <w:widowControl w:val="0"/>
        <w:autoSpaceDE w:val="0"/>
        <w:autoSpaceDN w:val="0"/>
        <w:adjustRightInd w:val="0"/>
        <w:spacing w:line="360" w:lineRule="auto"/>
        <w:rPr>
          <w:noProof/>
        </w:rPr>
      </w:pPr>
      <w:r w:rsidRPr="000B115A">
        <w:rPr>
          <w:b/>
          <w:bCs/>
          <w:noProof/>
        </w:rPr>
        <w:t>Walker AP, Beckerman AP, Gu L, Kattge J, Cernusak LA, Domingues TF, Scales JC, Wohlfahrt G, Wullschleger SD, Woodward FI</w:t>
      </w:r>
      <w:r w:rsidRPr="000B115A">
        <w:rPr>
          <w:noProof/>
        </w:rPr>
        <w:t xml:space="preserve">. </w:t>
      </w:r>
      <w:r w:rsidRPr="000B115A">
        <w:rPr>
          <w:b/>
          <w:bCs/>
          <w:noProof/>
        </w:rPr>
        <w:t>2014</w:t>
      </w:r>
      <w:r w:rsidRPr="000B115A">
        <w:rPr>
          <w:noProof/>
        </w:rPr>
        <w:t xml:space="preserve">. The relationship of leaf photosynthetic traits - Vcmax and Jmax - to leaf nitrogen, leaf phosphorus, and specific leaf area: a meta-analysis and modeling study. </w:t>
      </w:r>
      <w:r w:rsidRPr="000B115A">
        <w:rPr>
          <w:i/>
          <w:iCs/>
          <w:noProof/>
        </w:rPr>
        <w:t>Ecology and Evolution</w:t>
      </w:r>
      <w:r w:rsidRPr="000B115A">
        <w:rPr>
          <w:noProof/>
        </w:rPr>
        <w:t xml:space="preserve"> </w:t>
      </w:r>
      <w:r w:rsidRPr="000B115A">
        <w:rPr>
          <w:b/>
          <w:bCs/>
          <w:noProof/>
        </w:rPr>
        <w:t>4</w:t>
      </w:r>
      <w:r w:rsidRPr="000B115A">
        <w:rPr>
          <w:noProof/>
        </w:rPr>
        <w:t>: 3218–3235.</w:t>
      </w:r>
    </w:p>
    <w:p w14:paraId="0495559B" w14:textId="77777777" w:rsidR="000B115A" w:rsidRPr="000B115A" w:rsidRDefault="000B115A" w:rsidP="000B115A">
      <w:pPr>
        <w:widowControl w:val="0"/>
        <w:autoSpaceDE w:val="0"/>
        <w:autoSpaceDN w:val="0"/>
        <w:adjustRightInd w:val="0"/>
        <w:spacing w:line="360" w:lineRule="auto"/>
        <w:rPr>
          <w:noProof/>
        </w:rPr>
      </w:pPr>
      <w:r w:rsidRPr="000B115A">
        <w:rPr>
          <w:b/>
          <w:bCs/>
          <w:noProof/>
        </w:rPr>
        <w:t>Wang H, Prentice IC, Keenan TF, Davis TW, Wright IJ, Cornwell WK, Evans BJ, Peng C</w:t>
      </w:r>
      <w:r w:rsidRPr="000B115A">
        <w:rPr>
          <w:noProof/>
        </w:rPr>
        <w:t xml:space="preserve">. </w:t>
      </w:r>
      <w:r w:rsidRPr="000B115A">
        <w:rPr>
          <w:b/>
          <w:bCs/>
          <w:noProof/>
        </w:rPr>
        <w:t>2017</w:t>
      </w:r>
      <w:r w:rsidRPr="000B115A">
        <w:rPr>
          <w:noProof/>
        </w:rPr>
        <w:t xml:space="preserve">. Towards a universal model for carbon dioxide uptake by plants. </w:t>
      </w:r>
      <w:r w:rsidRPr="000B115A">
        <w:rPr>
          <w:i/>
          <w:iCs/>
          <w:noProof/>
        </w:rPr>
        <w:t>Nature Plants</w:t>
      </w:r>
      <w:r w:rsidRPr="000B115A">
        <w:rPr>
          <w:noProof/>
        </w:rPr>
        <w:t xml:space="preserve"> </w:t>
      </w:r>
      <w:r w:rsidRPr="000B115A">
        <w:rPr>
          <w:b/>
          <w:bCs/>
          <w:noProof/>
        </w:rPr>
        <w:t>3</w:t>
      </w:r>
      <w:r w:rsidRPr="000B115A">
        <w:rPr>
          <w:noProof/>
        </w:rPr>
        <w:t>: 734–741.</w:t>
      </w:r>
    </w:p>
    <w:p w14:paraId="7001C32B" w14:textId="77777777" w:rsidR="000B115A" w:rsidRPr="000B115A" w:rsidRDefault="000B115A" w:rsidP="000B115A">
      <w:pPr>
        <w:widowControl w:val="0"/>
        <w:autoSpaceDE w:val="0"/>
        <w:autoSpaceDN w:val="0"/>
        <w:adjustRightInd w:val="0"/>
        <w:spacing w:line="360" w:lineRule="auto"/>
        <w:rPr>
          <w:noProof/>
        </w:rPr>
      </w:pPr>
      <w:r w:rsidRPr="000B115A">
        <w:rPr>
          <w:b/>
          <w:bCs/>
          <w:noProof/>
        </w:rPr>
        <w:t>Wellburn AR</w:t>
      </w:r>
      <w:r w:rsidRPr="000B115A">
        <w:rPr>
          <w:noProof/>
        </w:rPr>
        <w:t xml:space="preserve">. </w:t>
      </w:r>
      <w:r w:rsidRPr="000B115A">
        <w:rPr>
          <w:b/>
          <w:bCs/>
          <w:noProof/>
        </w:rPr>
        <w:t>1994</w:t>
      </w:r>
      <w:r w:rsidRPr="000B115A">
        <w:rPr>
          <w:noProof/>
        </w:rPr>
        <w:t xml:space="preserve">. The spectral determination of chlorophylls a and b, as well as total carotenoids, using various solvents with spectrophotometers of different resolution. </w:t>
      </w:r>
      <w:r w:rsidRPr="000B115A">
        <w:rPr>
          <w:i/>
          <w:iCs/>
          <w:noProof/>
        </w:rPr>
        <w:t>Journal of Plant Physiology</w:t>
      </w:r>
      <w:r w:rsidRPr="000B115A">
        <w:rPr>
          <w:noProof/>
        </w:rPr>
        <w:t xml:space="preserve"> </w:t>
      </w:r>
      <w:r w:rsidRPr="000B115A">
        <w:rPr>
          <w:b/>
          <w:bCs/>
          <w:noProof/>
        </w:rPr>
        <w:t>144</w:t>
      </w:r>
      <w:r w:rsidRPr="000B115A">
        <w:rPr>
          <w:noProof/>
        </w:rPr>
        <w:t>: 307–313.</w:t>
      </w:r>
    </w:p>
    <w:p w14:paraId="0EA93ABD" w14:textId="77777777" w:rsidR="000B115A" w:rsidRPr="000B115A" w:rsidRDefault="000B115A" w:rsidP="000B115A">
      <w:pPr>
        <w:widowControl w:val="0"/>
        <w:autoSpaceDE w:val="0"/>
        <w:autoSpaceDN w:val="0"/>
        <w:adjustRightInd w:val="0"/>
        <w:spacing w:line="360" w:lineRule="auto"/>
        <w:rPr>
          <w:noProof/>
        </w:rPr>
      </w:pPr>
      <w:r w:rsidRPr="000B115A">
        <w:rPr>
          <w:b/>
          <w:bCs/>
          <w:noProof/>
        </w:rPr>
        <w:t>Wieder WR, Cleveland CC, Smith WK, Todd-Brown K</w:t>
      </w:r>
      <w:r w:rsidRPr="000B115A">
        <w:rPr>
          <w:noProof/>
        </w:rPr>
        <w:t xml:space="preserve">. </w:t>
      </w:r>
      <w:r w:rsidRPr="000B115A">
        <w:rPr>
          <w:b/>
          <w:bCs/>
          <w:noProof/>
        </w:rPr>
        <w:t>2015</w:t>
      </w:r>
      <w:r w:rsidRPr="000B115A">
        <w:rPr>
          <w:noProof/>
        </w:rPr>
        <w:t xml:space="preserve">. Future productivity and carbon storage limited by terrestrial nutrient availability. </w:t>
      </w:r>
      <w:r w:rsidRPr="000B115A">
        <w:rPr>
          <w:i/>
          <w:iCs/>
          <w:noProof/>
        </w:rPr>
        <w:t>Nature Geoscience</w:t>
      </w:r>
      <w:r w:rsidRPr="000B115A">
        <w:rPr>
          <w:noProof/>
        </w:rPr>
        <w:t xml:space="preserve"> </w:t>
      </w:r>
      <w:r w:rsidRPr="000B115A">
        <w:rPr>
          <w:b/>
          <w:bCs/>
          <w:noProof/>
        </w:rPr>
        <w:t>8</w:t>
      </w:r>
      <w:r w:rsidRPr="000B115A">
        <w:rPr>
          <w:noProof/>
        </w:rPr>
        <w:t>: 441–444.</w:t>
      </w:r>
    </w:p>
    <w:p w14:paraId="0D3F30B7" w14:textId="77777777" w:rsidR="000B115A" w:rsidRPr="000B115A" w:rsidRDefault="000B115A" w:rsidP="000B115A">
      <w:pPr>
        <w:widowControl w:val="0"/>
        <w:autoSpaceDE w:val="0"/>
        <w:autoSpaceDN w:val="0"/>
        <w:adjustRightInd w:val="0"/>
        <w:spacing w:line="360" w:lineRule="auto"/>
        <w:rPr>
          <w:noProof/>
        </w:rPr>
      </w:pPr>
      <w:r w:rsidRPr="000B115A">
        <w:rPr>
          <w:b/>
          <w:bCs/>
          <w:noProof/>
        </w:rPr>
        <w:t>Wright IJ, Reich PB, Westoby M</w:t>
      </w:r>
      <w:r w:rsidRPr="000B115A">
        <w:rPr>
          <w:noProof/>
        </w:rPr>
        <w:t xml:space="preserve">. </w:t>
      </w:r>
      <w:r w:rsidRPr="000B115A">
        <w:rPr>
          <w:b/>
          <w:bCs/>
          <w:noProof/>
        </w:rPr>
        <w:t>2003</w:t>
      </w:r>
      <w:r w:rsidRPr="000B115A">
        <w:rPr>
          <w:noProof/>
        </w:rPr>
        <w:t xml:space="preserve">. Least-cost input mixtures of water and nitrogen for photosynthesis. </w:t>
      </w:r>
      <w:r w:rsidRPr="000B115A">
        <w:rPr>
          <w:i/>
          <w:iCs/>
          <w:noProof/>
        </w:rPr>
        <w:t>The American Naturalist</w:t>
      </w:r>
      <w:r w:rsidRPr="000B115A">
        <w:rPr>
          <w:noProof/>
        </w:rPr>
        <w:t xml:space="preserve"> </w:t>
      </w:r>
      <w:r w:rsidRPr="000B115A">
        <w:rPr>
          <w:b/>
          <w:bCs/>
          <w:noProof/>
        </w:rPr>
        <w:t>161</w:t>
      </w:r>
      <w:r w:rsidRPr="000B115A">
        <w:rPr>
          <w:noProof/>
        </w:rPr>
        <w:t>: 98–111.</w:t>
      </w:r>
    </w:p>
    <w:p w14:paraId="4C3C9DF8" w14:textId="77777777" w:rsidR="000B115A" w:rsidRPr="000B115A" w:rsidRDefault="000B115A" w:rsidP="000B115A">
      <w:pPr>
        <w:widowControl w:val="0"/>
        <w:autoSpaceDE w:val="0"/>
        <w:autoSpaceDN w:val="0"/>
        <w:adjustRightInd w:val="0"/>
        <w:spacing w:line="360" w:lineRule="auto"/>
        <w:rPr>
          <w:noProof/>
        </w:rPr>
      </w:pPr>
      <w:r w:rsidRPr="000B115A">
        <w:rPr>
          <w:b/>
          <w:bCs/>
          <w:noProof/>
        </w:rPr>
        <w:t xml:space="preserve">Zaehle S, Medlyn BE, De Kauwe MG, Walker AP, Dietze MC, Hickler T, Luo Y, Wang YP, El-Masri B, Thornton P, </w:t>
      </w:r>
      <w:r w:rsidRPr="000B115A">
        <w:rPr>
          <w:b/>
          <w:bCs/>
          <w:i/>
          <w:iCs/>
          <w:noProof/>
        </w:rPr>
        <w:t>et al.</w:t>
      </w:r>
      <w:r w:rsidRPr="000B115A">
        <w:rPr>
          <w:noProof/>
        </w:rPr>
        <w:t xml:space="preserve"> </w:t>
      </w:r>
      <w:r w:rsidRPr="000B115A">
        <w:rPr>
          <w:b/>
          <w:bCs/>
          <w:noProof/>
        </w:rPr>
        <w:t>2014</w:t>
      </w:r>
      <w:r w:rsidRPr="000B115A">
        <w:rPr>
          <w:noProof/>
        </w:rPr>
        <w:t xml:space="preserve">. Evaluation of 11 terrestrial carbon-nitrogen cycle models against observations from two temperate Free-Air CO2 Enrichment studies. </w:t>
      </w:r>
      <w:r w:rsidRPr="000B115A">
        <w:rPr>
          <w:i/>
          <w:iCs/>
          <w:noProof/>
        </w:rPr>
        <w:t>New Phytologist</w:t>
      </w:r>
      <w:r w:rsidRPr="000B115A">
        <w:rPr>
          <w:noProof/>
        </w:rPr>
        <w:t xml:space="preserve"> </w:t>
      </w:r>
      <w:r w:rsidRPr="000B115A">
        <w:rPr>
          <w:b/>
          <w:bCs/>
          <w:noProof/>
        </w:rPr>
        <w:t>202</w:t>
      </w:r>
      <w:r w:rsidRPr="000B115A">
        <w:rPr>
          <w:noProof/>
        </w:rPr>
        <w:t>: 803–822.</w:t>
      </w:r>
    </w:p>
    <w:p w14:paraId="59680A8D" w14:textId="4C85037E" w:rsidR="007A3065" w:rsidRPr="007A3065" w:rsidRDefault="007A3065" w:rsidP="000B115A">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10-26T13:38:00Z" w:initials="EP">
    <w:p w14:paraId="3E6C7287" w14:textId="77777777" w:rsidR="00467CC6" w:rsidRDefault="00467CC6" w:rsidP="004C0966">
      <w:r>
        <w:rPr>
          <w:rStyle w:val="CommentReference"/>
        </w:rPr>
        <w:annotationRef/>
      </w:r>
      <w:r>
        <w:rPr>
          <w:sz w:val="20"/>
          <w:szCs w:val="20"/>
        </w:rPr>
        <w:t>Note: removed coefficients from tables. Could perhaps color code or add symbols (e.g., an up arrow for a positive response) to note direction of the response?</w:t>
      </w:r>
    </w:p>
  </w:comment>
  <w:comment w:id="2" w:author="Perkowski, Evan A [2]" w:date="2023-10-26T16:35:00Z" w:initials="PEA">
    <w:p w14:paraId="20208A12" w14:textId="77777777" w:rsidR="00E60183" w:rsidRDefault="00E60183" w:rsidP="00622CF4">
      <w:r>
        <w:rPr>
          <w:rStyle w:val="CommentReference"/>
        </w:rPr>
        <w:annotationRef/>
      </w:r>
      <w:r>
        <w:rPr>
          <w:color w:val="000000"/>
          <w:sz w:val="20"/>
          <w:szCs w:val="20"/>
        </w:rPr>
        <w:t>Left off 10/26- working on streamlining Tukey test language throughout</w:t>
      </w:r>
    </w:p>
  </w:comment>
  <w:comment w:id="3" w:author="Smith, Nick" w:date="2023-07-25T16:30:00Z" w:initials="SN">
    <w:p w14:paraId="0218257F" w14:textId="1CD7592C" w:rsidR="00D07CFA" w:rsidRDefault="00D07CFA">
      <w:pPr>
        <w:pStyle w:val="CommentText"/>
      </w:pPr>
      <w:r>
        <w:rPr>
          <w:rStyle w:val="CommentReference"/>
        </w:rPr>
        <w:annotationRef/>
      </w:r>
      <w:r>
        <w:t>Could it just be that photosynthates were cheaper to produce?</w:t>
      </w:r>
    </w:p>
  </w:comment>
  <w:comment w:id="4" w:author="Smith, Nick" w:date="2023-07-25T16:31:00Z" w:initials="SN">
    <w:p w14:paraId="499C3436" w14:textId="2E0EB04E" w:rsidR="00D07CFA" w:rsidRDefault="00D07CFA">
      <w:pPr>
        <w:pStyle w:val="CommentText"/>
      </w:pPr>
      <w:r>
        <w:rPr>
          <w:rStyle w:val="CommentReference"/>
        </w:rPr>
        <w:annotationRef/>
      </w:r>
      <w:r>
        <w:t>At what scale?</w:t>
      </w:r>
    </w:p>
  </w:comment>
  <w:comment w:id="5"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3E6C7287" w15:done="0"/>
  <w15:commentEx w15:paraId="20208A12"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85249CC" w16cex:dateUtc="2023-10-26T18:38:00Z"/>
  <w16cex:commentExtensible w16cex:durableId="032EA544" w16cex:dateUtc="2023-10-26T21:35: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3E6C7287" w16cid:durableId="385249CC"/>
  <w16cid:commentId w16cid:paraId="20208A12" w16cid:durableId="032EA5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455F5" w14:textId="77777777" w:rsidR="00F641B0" w:rsidRDefault="00F641B0" w:rsidP="00BE0B5B">
      <w:r>
        <w:separator/>
      </w:r>
    </w:p>
  </w:endnote>
  <w:endnote w:type="continuationSeparator" w:id="0">
    <w:p w14:paraId="0DBBD787" w14:textId="77777777" w:rsidR="00F641B0" w:rsidRDefault="00F641B0" w:rsidP="00BE0B5B">
      <w:r>
        <w:continuationSeparator/>
      </w:r>
    </w:p>
  </w:endnote>
  <w:endnote w:type="continuationNotice" w:id="1">
    <w:p w14:paraId="38124B75" w14:textId="77777777" w:rsidR="00F641B0" w:rsidRDefault="00F641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55BBD" w14:textId="77777777" w:rsidR="00F641B0" w:rsidRDefault="00F641B0" w:rsidP="00BE0B5B">
      <w:r>
        <w:separator/>
      </w:r>
    </w:p>
  </w:footnote>
  <w:footnote w:type="continuationSeparator" w:id="0">
    <w:p w14:paraId="4909A61E" w14:textId="77777777" w:rsidR="00F641B0" w:rsidRDefault="00F641B0" w:rsidP="00BE0B5B">
      <w:r>
        <w:continuationSeparator/>
      </w:r>
    </w:p>
  </w:footnote>
  <w:footnote w:type="continuationNotice" w:id="1">
    <w:p w14:paraId="5859534B" w14:textId="77777777" w:rsidR="00F641B0" w:rsidRDefault="00F641B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Smith, Nick">
    <w15:presenceInfo w15:providerId="None" w15:userId="Smith, N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15825"/>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0815"/>
    <w:rsid w:val="00080DA4"/>
    <w:rsid w:val="000818A4"/>
    <w:rsid w:val="000820D8"/>
    <w:rsid w:val="00082C95"/>
    <w:rsid w:val="00084BF6"/>
    <w:rsid w:val="00085CE6"/>
    <w:rsid w:val="00086BD0"/>
    <w:rsid w:val="00087855"/>
    <w:rsid w:val="00091C08"/>
    <w:rsid w:val="0009584F"/>
    <w:rsid w:val="000978B2"/>
    <w:rsid w:val="000A0799"/>
    <w:rsid w:val="000A0C47"/>
    <w:rsid w:val="000A41E5"/>
    <w:rsid w:val="000A594C"/>
    <w:rsid w:val="000A6A68"/>
    <w:rsid w:val="000B115A"/>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11B9"/>
    <w:rsid w:val="001055F3"/>
    <w:rsid w:val="00106DB4"/>
    <w:rsid w:val="001074C6"/>
    <w:rsid w:val="00121C8E"/>
    <w:rsid w:val="00122838"/>
    <w:rsid w:val="00122B78"/>
    <w:rsid w:val="00123221"/>
    <w:rsid w:val="001234AF"/>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172F"/>
    <w:rsid w:val="001A5315"/>
    <w:rsid w:val="001B30C4"/>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49B6"/>
    <w:rsid w:val="002251B8"/>
    <w:rsid w:val="00232D38"/>
    <w:rsid w:val="002412E3"/>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30A0"/>
    <w:rsid w:val="002C360E"/>
    <w:rsid w:val="002C409B"/>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03BB"/>
    <w:rsid w:val="0043306A"/>
    <w:rsid w:val="00434188"/>
    <w:rsid w:val="00434316"/>
    <w:rsid w:val="00444BB3"/>
    <w:rsid w:val="004453B9"/>
    <w:rsid w:val="00451F94"/>
    <w:rsid w:val="00452144"/>
    <w:rsid w:val="00460B65"/>
    <w:rsid w:val="00461CE8"/>
    <w:rsid w:val="00461D5E"/>
    <w:rsid w:val="004651F5"/>
    <w:rsid w:val="00467857"/>
    <w:rsid w:val="00467CC6"/>
    <w:rsid w:val="00470A8B"/>
    <w:rsid w:val="004722BD"/>
    <w:rsid w:val="00473A0B"/>
    <w:rsid w:val="00475A2D"/>
    <w:rsid w:val="004770DE"/>
    <w:rsid w:val="00477DA9"/>
    <w:rsid w:val="004834AB"/>
    <w:rsid w:val="0048595F"/>
    <w:rsid w:val="004859F9"/>
    <w:rsid w:val="00486308"/>
    <w:rsid w:val="00487452"/>
    <w:rsid w:val="004903FB"/>
    <w:rsid w:val="00491376"/>
    <w:rsid w:val="00494087"/>
    <w:rsid w:val="0049650C"/>
    <w:rsid w:val="00496C09"/>
    <w:rsid w:val="00497794"/>
    <w:rsid w:val="004A090D"/>
    <w:rsid w:val="004A1014"/>
    <w:rsid w:val="004A246A"/>
    <w:rsid w:val="004A3596"/>
    <w:rsid w:val="004A3AB0"/>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2333"/>
    <w:rsid w:val="00503895"/>
    <w:rsid w:val="00505254"/>
    <w:rsid w:val="00505C0F"/>
    <w:rsid w:val="005066B8"/>
    <w:rsid w:val="00507F9F"/>
    <w:rsid w:val="0051167C"/>
    <w:rsid w:val="00515179"/>
    <w:rsid w:val="00515251"/>
    <w:rsid w:val="005165DF"/>
    <w:rsid w:val="00516C72"/>
    <w:rsid w:val="0052089E"/>
    <w:rsid w:val="00521148"/>
    <w:rsid w:val="005214B3"/>
    <w:rsid w:val="00522989"/>
    <w:rsid w:val="005265AD"/>
    <w:rsid w:val="00526A21"/>
    <w:rsid w:val="00527403"/>
    <w:rsid w:val="005303D8"/>
    <w:rsid w:val="00530F50"/>
    <w:rsid w:val="005353CC"/>
    <w:rsid w:val="0053755A"/>
    <w:rsid w:val="00542E86"/>
    <w:rsid w:val="005459FB"/>
    <w:rsid w:val="005507AE"/>
    <w:rsid w:val="00550C18"/>
    <w:rsid w:val="00550E69"/>
    <w:rsid w:val="0055297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A0CF6"/>
    <w:rsid w:val="005A31EF"/>
    <w:rsid w:val="005A3AD9"/>
    <w:rsid w:val="005A4720"/>
    <w:rsid w:val="005A5181"/>
    <w:rsid w:val="005A591B"/>
    <w:rsid w:val="005A7F37"/>
    <w:rsid w:val="005B0115"/>
    <w:rsid w:val="005B13AA"/>
    <w:rsid w:val="005B2A43"/>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BC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CD7"/>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7193"/>
    <w:rsid w:val="0068792E"/>
    <w:rsid w:val="006938AD"/>
    <w:rsid w:val="00693B51"/>
    <w:rsid w:val="0069616B"/>
    <w:rsid w:val="006969E8"/>
    <w:rsid w:val="00696F95"/>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3E4B"/>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1635"/>
    <w:rsid w:val="00766769"/>
    <w:rsid w:val="00770577"/>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4D7"/>
    <w:rsid w:val="007D21EF"/>
    <w:rsid w:val="007D61F4"/>
    <w:rsid w:val="007D627F"/>
    <w:rsid w:val="007F2EA3"/>
    <w:rsid w:val="007F325C"/>
    <w:rsid w:val="007F5545"/>
    <w:rsid w:val="007F6722"/>
    <w:rsid w:val="007F75AE"/>
    <w:rsid w:val="007F7A3D"/>
    <w:rsid w:val="00800EAC"/>
    <w:rsid w:val="008033B1"/>
    <w:rsid w:val="0080450B"/>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3CBA"/>
    <w:rsid w:val="00823D51"/>
    <w:rsid w:val="0083016C"/>
    <w:rsid w:val="00833876"/>
    <w:rsid w:val="008352DC"/>
    <w:rsid w:val="00835DAF"/>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14C6"/>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92"/>
    <w:rsid w:val="009D28AD"/>
    <w:rsid w:val="009D6030"/>
    <w:rsid w:val="009E41D6"/>
    <w:rsid w:val="009E4ECB"/>
    <w:rsid w:val="009E6F1A"/>
    <w:rsid w:val="009E743C"/>
    <w:rsid w:val="009E7F8B"/>
    <w:rsid w:val="009F0412"/>
    <w:rsid w:val="009F20B5"/>
    <w:rsid w:val="009F608B"/>
    <w:rsid w:val="009F7EA9"/>
    <w:rsid w:val="00A03B58"/>
    <w:rsid w:val="00A04E6F"/>
    <w:rsid w:val="00A05AED"/>
    <w:rsid w:val="00A05E8B"/>
    <w:rsid w:val="00A074E8"/>
    <w:rsid w:val="00A075E5"/>
    <w:rsid w:val="00A07D88"/>
    <w:rsid w:val="00A10887"/>
    <w:rsid w:val="00A120CC"/>
    <w:rsid w:val="00A138FA"/>
    <w:rsid w:val="00A13D14"/>
    <w:rsid w:val="00A14A1D"/>
    <w:rsid w:val="00A17308"/>
    <w:rsid w:val="00A222F5"/>
    <w:rsid w:val="00A22632"/>
    <w:rsid w:val="00A2354B"/>
    <w:rsid w:val="00A24410"/>
    <w:rsid w:val="00A25862"/>
    <w:rsid w:val="00A26874"/>
    <w:rsid w:val="00A32217"/>
    <w:rsid w:val="00A3247E"/>
    <w:rsid w:val="00A33030"/>
    <w:rsid w:val="00A3384B"/>
    <w:rsid w:val="00A3578E"/>
    <w:rsid w:val="00A35C81"/>
    <w:rsid w:val="00A37024"/>
    <w:rsid w:val="00A42D68"/>
    <w:rsid w:val="00A444B1"/>
    <w:rsid w:val="00A47808"/>
    <w:rsid w:val="00A50445"/>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77E36"/>
    <w:rsid w:val="00A81418"/>
    <w:rsid w:val="00A827A6"/>
    <w:rsid w:val="00A84320"/>
    <w:rsid w:val="00A86196"/>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C31"/>
    <w:rsid w:val="00AE4643"/>
    <w:rsid w:val="00AE65CA"/>
    <w:rsid w:val="00AE67B1"/>
    <w:rsid w:val="00AE7E6C"/>
    <w:rsid w:val="00AF072D"/>
    <w:rsid w:val="00AF1373"/>
    <w:rsid w:val="00AF2A44"/>
    <w:rsid w:val="00AF2CCC"/>
    <w:rsid w:val="00AF35EB"/>
    <w:rsid w:val="00AF5222"/>
    <w:rsid w:val="00AF64B8"/>
    <w:rsid w:val="00B01F60"/>
    <w:rsid w:val="00B02E83"/>
    <w:rsid w:val="00B06493"/>
    <w:rsid w:val="00B07CDD"/>
    <w:rsid w:val="00B10813"/>
    <w:rsid w:val="00B10E4B"/>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FAB"/>
    <w:rsid w:val="00B37AE3"/>
    <w:rsid w:val="00B416B8"/>
    <w:rsid w:val="00B417BE"/>
    <w:rsid w:val="00B419BC"/>
    <w:rsid w:val="00B41F70"/>
    <w:rsid w:val="00B44916"/>
    <w:rsid w:val="00B44DD6"/>
    <w:rsid w:val="00B46229"/>
    <w:rsid w:val="00B47CE7"/>
    <w:rsid w:val="00B530B9"/>
    <w:rsid w:val="00B55F48"/>
    <w:rsid w:val="00B61A2F"/>
    <w:rsid w:val="00B66115"/>
    <w:rsid w:val="00B66D80"/>
    <w:rsid w:val="00B70BA3"/>
    <w:rsid w:val="00B71392"/>
    <w:rsid w:val="00B75339"/>
    <w:rsid w:val="00B76367"/>
    <w:rsid w:val="00B76D20"/>
    <w:rsid w:val="00B810B8"/>
    <w:rsid w:val="00B82937"/>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3F18"/>
    <w:rsid w:val="00BD4C63"/>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0703"/>
    <w:rsid w:val="00C54EE1"/>
    <w:rsid w:val="00C557BB"/>
    <w:rsid w:val="00C559DA"/>
    <w:rsid w:val="00C602A1"/>
    <w:rsid w:val="00C6230A"/>
    <w:rsid w:val="00C633A2"/>
    <w:rsid w:val="00C63CDB"/>
    <w:rsid w:val="00C6423C"/>
    <w:rsid w:val="00C66EF6"/>
    <w:rsid w:val="00C71098"/>
    <w:rsid w:val="00C73D22"/>
    <w:rsid w:val="00C75827"/>
    <w:rsid w:val="00C7722A"/>
    <w:rsid w:val="00C77766"/>
    <w:rsid w:val="00C7794E"/>
    <w:rsid w:val="00C8032D"/>
    <w:rsid w:val="00C8074D"/>
    <w:rsid w:val="00C83AE3"/>
    <w:rsid w:val="00C84C35"/>
    <w:rsid w:val="00C84F89"/>
    <w:rsid w:val="00C902FD"/>
    <w:rsid w:val="00C91DC8"/>
    <w:rsid w:val="00C93B64"/>
    <w:rsid w:val="00C94130"/>
    <w:rsid w:val="00CA0B71"/>
    <w:rsid w:val="00CA10F5"/>
    <w:rsid w:val="00CA3CB2"/>
    <w:rsid w:val="00CA4033"/>
    <w:rsid w:val="00CA5B6D"/>
    <w:rsid w:val="00CA7E62"/>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283"/>
    <w:rsid w:val="00D06E10"/>
    <w:rsid w:val="00D07CFA"/>
    <w:rsid w:val="00D11FFD"/>
    <w:rsid w:val="00D13D0F"/>
    <w:rsid w:val="00D1548D"/>
    <w:rsid w:val="00D17CD5"/>
    <w:rsid w:val="00D2002D"/>
    <w:rsid w:val="00D23E29"/>
    <w:rsid w:val="00D30311"/>
    <w:rsid w:val="00D33CED"/>
    <w:rsid w:val="00D34D2F"/>
    <w:rsid w:val="00D40F7F"/>
    <w:rsid w:val="00D47386"/>
    <w:rsid w:val="00D4788C"/>
    <w:rsid w:val="00D52184"/>
    <w:rsid w:val="00D52B93"/>
    <w:rsid w:val="00D60D5F"/>
    <w:rsid w:val="00D6169F"/>
    <w:rsid w:val="00D6180E"/>
    <w:rsid w:val="00D646BA"/>
    <w:rsid w:val="00D669E9"/>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3F53"/>
    <w:rsid w:val="00DF4AA8"/>
    <w:rsid w:val="00DF4B2D"/>
    <w:rsid w:val="00DF6D16"/>
    <w:rsid w:val="00DF7D3B"/>
    <w:rsid w:val="00E003AD"/>
    <w:rsid w:val="00E01058"/>
    <w:rsid w:val="00E05308"/>
    <w:rsid w:val="00E05E41"/>
    <w:rsid w:val="00E06DE0"/>
    <w:rsid w:val="00E070C2"/>
    <w:rsid w:val="00E07307"/>
    <w:rsid w:val="00E15940"/>
    <w:rsid w:val="00E163F9"/>
    <w:rsid w:val="00E22EA1"/>
    <w:rsid w:val="00E249F0"/>
    <w:rsid w:val="00E25436"/>
    <w:rsid w:val="00E260EF"/>
    <w:rsid w:val="00E302CB"/>
    <w:rsid w:val="00E31D2E"/>
    <w:rsid w:val="00E400F5"/>
    <w:rsid w:val="00E40882"/>
    <w:rsid w:val="00E4124F"/>
    <w:rsid w:val="00E4133D"/>
    <w:rsid w:val="00E435A0"/>
    <w:rsid w:val="00E44B18"/>
    <w:rsid w:val="00E44C70"/>
    <w:rsid w:val="00E4717B"/>
    <w:rsid w:val="00E50380"/>
    <w:rsid w:val="00E549C0"/>
    <w:rsid w:val="00E56CFB"/>
    <w:rsid w:val="00E570BC"/>
    <w:rsid w:val="00E60183"/>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732"/>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4421"/>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D8E"/>
    <w:rsid w:val="00F42BEB"/>
    <w:rsid w:val="00F44405"/>
    <w:rsid w:val="00F47DE9"/>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D02CC"/>
    <w:rsid w:val="002D3ED9"/>
    <w:rsid w:val="002E5D7E"/>
    <w:rsid w:val="0030283E"/>
    <w:rsid w:val="00303684"/>
    <w:rsid w:val="003720D7"/>
    <w:rsid w:val="003C64F5"/>
    <w:rsid w:val="00467001"/>
    <w:rsid w:val="004B3CF2"/>
    <w:rsid w:val="00516BEA"/>
    <w:rsid w:val="00523696"/>
    <w:rsid w:val="00536710"/>
    <w:rsid w:val="005C4577"/>
    <w:rsid w:val="005D2DEA"/>
    <w:rsid w:val="0061427F"/>
    <w:rsid w:val="00676738"/>
    <w:rsid w:val="006852F9"/>
    <w:rsid w:val="006B781F"/>
    <w:rsid w:val="006E4784"/>
    <w:rsid w:val="006F2358"/>
    <w:rsid w:val="00702312"/>
    <w:rsid w:val="007232B8"/>
    <w:rsid w:val="007E378E"/>
    <w:rsid w:val="008928F3"/>
    <w:rsid w:val="00895F6C"/>
    <w:rsid w:val="00907F23"/>
    <w:rsid w:val="00915C60"/>
    <w:rsid w:val="00957AA6"/>
    <w:rsid w:val="00A57411"/>
    <w:rsid w:val="00A70CA4"/>
    <w:rsid w:val="00B077A7"/>
    <w:rsid w:val="00B33928"/>
    <w:rsid w:val="00BB10AE"/>
    <w:rsid w:val="00BC3810"/>
    <w:rsid w:val="00D07D19"/>
    <w:rsid w:val="00D92968"/>
    <w:rsid w:val="00DE7BEB"/>
    <w:rsid w:val="00E15838"/>
    <w:rsid w:val="00E20003"/>
    <w:rsid w:val="00E22F87"/>
    <w:rsid w:val="00E52031"/>
    <w:rsid w:val="00E812D3"/>
    <w:rsid w:val="00F303B4"/>
    <w:rsid w:val="00FD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3ED9"/>
    <w:rPr>
      <w:color w:val="808080"/>
    </w:rPr>
  </w:style>
  <w:style w:type="paragraph" w:customStyle="1" w:styleId="0D39C4A07D27304782E1EFDCB0822F3C">
    <w:name w:val="0D39C4A07D27304782E1EFDCB0822F3C"/>
    <w:rsid w:val="008928F3"/>
  </w:style>
  <w:style w:type="paragraph" w:customStyle="1" w:styleId="C5B6B945A86F7446811B20A4C5796098">
    <w:name w:val="C5B6B945A86F7446811B20A4C5796098"/>
    <w:rsid w:val="002D3ED9"/>
  </w:style>
  <w:style w:type="paragraph" w:customStyle="1" w:styleId="5702C7BEA896694AA92D0319C72EF60D">
    <w:name w:val="5702C7BEA896694AA92D0319C72EF60D"/>
    <w:rsid w:val="002D3E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1616</TotalTime>
  <Pages>39</Pages>
  <Words>58093</Words>
  <Characters>331136</Characters>
  <Application>Microsoft Office Word</Application>
  <DocSecurity>0</DocSecurity>
  <Lines>2759</Lines>
  <Paragraphs>776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388453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33</cp:revision>
  <cp:lastPrinted>2023-07-14T20:41:00Z</cp:lastPrinted>
  <dcterms:created xsi:type="dcterms:W3CDTF">2023-07-26T18:46:00Z</dcterms:created>
  <dcterms:modified xsi:type="dcterms:W3CDTF">2023-10-26T21:35:00Z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